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A3" w:rsidRPr="00164BF4" w:rsidRDefault="00AA02A3" w:rsidP="00164BF4">
      <w:pPr>
        <w:widowControl w:val="0"/>
        <w:suppressAutoHyphens/>
        <w:spacing w:after="0" w:line="240" w:lineRule="auto"/>
        <w:jc w:val="center"/>
        <w:rPr>
          <w:rFonts w:ascii="Times New Roman" w:hAnsi="Times New Roman"/>
          <w:kern w:val="1"/>
          <w:sz w:val="28"/>
          <w:szCs w:val="28"/>
        </w:rPr>
      </w:pPr>
    </w:p>
    <w:p w:rsidR="00AA02A3" w:rsidRPr="00164BF4" w:rsidRDefault="00AA02A3" w:rsidP="00164BF4">
      <w:pPr>
        <w:widowControl w:val="0"/>
        <w:suppressAutoHyphens/>
        <w:spacing w:after="0" w:line="240" w:lineRule="auto"/>
        <w:jc w:val="center"/>
        <w:rPr>
          <w:rFonts w:ascii="Times New Roman" w:hAnsi="Times New Roman"/>
          <w:kern w:val="1"/>
          <w:sz w:val="28"/>
          <w:szCs w:val="28"/>
        </w:rPr>
      </w:pPr>
    </w:p>
    <w:p w:rsidR="00AA02A3" w:rsidRPr="00164BF4" w:rsidRDefault="00AA02A3" w:rsidP="00164BF4">
      <w:pPr>
        <w:widowControl w:val="0"/>
        <w:suppressAutoHyphens/>
        <w:spacing w:after="0" w:line="240" w:lineRule="auto"/>
        <w:jc w:val="center"/>
        <w:rPr>
          <w:rFonts w:ascii="Times New Roman" w:hAnsi="Times New Roman"/>
          <w:kern w:val="1"/>
          <w:sz w:val="28"/>
          <w:szCs w:val="28"/>
        </w:rPr>
      </w:pPr>
    </w:p>
    <w:p w:rsidR="00AA02A3" w:rsidRPr="00164BF4" w:rsidRDefault="00AA02A3" w:rsidP="00CB0D45">
      <w:pPr>
        <w:pStyle w:val="1"/>
      </w:pPr>
    </w:p>
    <w:p w:rsidR="00AA02A3" w:rsidRPr="00164BF4" w:rsidRDefault="00AA02A3" w:rsidP="00164BF4">
      <w:pPr>
        <w:widowControl w:val="0"/>
        <w:suppressAutoHyphens/>
        <w:spacing w:after="0" w:line="240" w:lineRule="auto"/>
        <w:jc w:val="center"/>
        <w:rPr>
          <w:rFonts w:ascii="Times New Roman" w:hAnsi="Times New Roman"/>
          <w:kern w:val="1"/>
          <w:sz w:val="28"/>
          <w:szCs w:val="28"/>
        </w:rPr>
      </w:pPr>
    </w:p>
    <w:p w:rsidR="00AA02A3" w:rsidRPr="00164BF4" w:rsidRDefault="00AA02A3" w:rsidP="00164BF4">
      <w:pPr>
        <w:widowControl w:val="0"/>
        <w:suppressAutoHyphens/>
        <w:spacing w:after="0" w:line="240" w:lineRule="auto"/>
        <w:jc w:val="center"/>
        <w:rPr>
          <w:rFonts w:ascii="Times New Roman" w:hAnsi="Times New Roman"/>
          <w:kern w:val="1"/>
          <w:sz w:val="28"/>
          <w:szCs w:val="28"/>
        </w:rPr>
      </w:pPr>
    </w:p>
    <w:p w:rsidR="00AA02A3" w:rsidRPr="00CB0D45" w:rsidRDefault="00CB0D45" w:rsidP="00164BF4">
      <w:pPr>
        <w:widowControl w:val="0"/>
        <w:suppressAutoHyphens/>
        <w:spacing w:after="0" w:line="240" w:lineRule="auto"/>
        <w:jc w:val="center"/>
        <w:rPr>
          <w:rFonts w:ascii="Times New Roman" w:hAnsi="Times New Roman"/>
          <w:kern w:val="1"/>
          <w:sz w:val="36"/>
          <w:szCs w:val="36"/>
        </w:rPr>
      </w:pPr>
      <w:r w:rsidRPr="00CB0D45">
        <w:rPr>
          <w:rFonts w:ascii="Times New Roman" w:hAnsi="Times New Roman"/>
          <w:kern w:val="1"/>
          <w:sz w:val="36"/>
          <w:szCs w:val="36"/>
        </w:rPr>
        <w:t>Педагогический проект</w:t>
      </w:r>
    </w:p>
    <w:p w:rsidR="00AA02A3" w:rsidRPr="00164BF4" w:rsidRDefault="00AA02A3" w:rsidP="00CB0D45">
      <w:pPr>
        <w:pStyle w:val="ae"/>
      </w:pPr>
      <w:r>
        <w:t>по теме:</w:t>
      </w:r>
    </w:p>
    <w:p w:rsidR="00AA02A3" w:rsidRPr="00164BF4" w:rsidRDefault="00AA02A3" w:rsidP="00164BF4">
      <w:pPr>
        <w:widowControl w:val="0"/>
        <w:suppressAutoHyphens/>
        <w:spacing w:after="0" w:line="240" w:lineRule="auto"/>
        <w:jc w:val="center"/>
        <w:rPr>
          <w:rFonts w:ascii="Times New Roman" w:hAnsi="Times New Roman"/>
          <w:b/>
          <w:bCs/>
          <w:kern w:val="1"/>
          <w:sz w:val="28"/>
          <w:szCs w:val="28"/>
        </w:rPr>
      </w:pPr>
      <w:r>
        <w:rPr>
          <w:rFonts w:ascii="Times New Roman" w:hAnsi="Times New Roman"/>
          <w:b/>
          <w:bCs/>
          <w:kern w:val="1"/>
          <w:sz w:val="28"/>
          <w:szCs w:val="28"/>
        </w:rPr>
        <w:t>«</w:t>
      </w:r>
      <w:r w:rsidRPr="00164BF4">
        <w:rPr>
          <w:rFonts w:ascii="Times New Roman" w:hAnsi="Times New Roman"/>
          <w:b/>
          <w:bCs/>
          <w:kern w:val="1"/>
          <w:sz w:val="28"/>
          <w:szCs w:val="28"/>
        </w:rPr>
        <w:t>Оценка личности Л.И. Брежнева »</w:t>
      </w:r>
    </w:p>
    <w:p w:rsidR="00AA02A3" w:rsidRPr="00164BF4" w:rsidRDefault="00AA02A3" w:rsidP="00CB0D45"/>
    <w:p w:rsidR="00AA02A3" w:rsidRPr="00164BF4" w:rsidRDefault="00AA02A3" w:rsidP="00164BF4">
      <w:pPr>
        <w:widowControl w:val="0"/>
        <w:suppressAutoHyphens/>
        <w:spacing w:after="0" w:line="240" w:lineRule="auto"/>
        <w:jc w:val="center"/>
        <w:rPr>
          <w:rFonts w:ascii="Times New Roman" w:hAnsi="Times New Roman"/>
          <w:kern w:val="1"/>
          <w:sz w:val="28"/>
          <w:szCs w:val="28"/>
        </w:rPr>
      </w:pPr>
    </w:p>
    <w:p w:rsidR="00AA02A3" w:rsidRPr="00164BF4" w:rsidRDefault="00AA02A3" w:rsidP="00164BF4">
      <w:pPr>
        <w:widowControl w:val="0"/>
        <w:suppressAutoHyphens/>
        <w:spacing w:after="0" w:line="240" w:lineRule="auto"/>
        <w:jc w:val="center"/>
        <w:rPr>
          <w:rFonts w:ascii="Times New Roman" w:hAnsi="Times New Roman"/>
          <w:kern w:val="1"/>
          <w:sz w:val="28"/>
          <w:szCs w:val="28"/>
        </w:rPr>
      </w:pPr>
    </w:p>
    <w:p w:rsidR="00AA02A3" w:rsidRPr="00164BF4" w:rsidRDefault="00AA02A3" w:rsidP="00164BF4">
      <w:pPr>
        <w:widowControl w:val="0"/>
        <w:suppressAutoHyphens/>
        <w:spacing w:after="0" w:line="240" w:lineRule="auto"/>
        <w:jc w:val="both"/>
        <w:rPr>
          <w:rFonts w:ascii="Times New Roman" w:hAnsi="Times New Roman"/>
          <w:kern w:val="1"/>
          <w:sz w:val="28"/>
          <w:szCs w:val="28"/>
        </w:rPr>
      </w:pPr>
    </w:p>
    <w:p w:rsidR="00AA02A3" w:rsidRPr="00164BF4" w:rsidRDefault="00AA02A3" w:rsidP="00164BF4">
      <w:pPr>
        <w:widowControl w:val="0"/>
        <w:suppressAutoHyphens/>
        <w:spacing w:after="0" w:line="240" w:lineRule="auto"/>
        <w:jc w:val="both"/>
        <w:rPr>
          <w:rFonts w:ascii="Times New Roman" w:hAnsi="Times New Roman"/>
          <w:kern w:val="1"/>
          <w:sz w:val="28"/>
          <w:szCs w:val="28"/>
        </w:rPr>
      </w:pPr>
    </w:p>
    <w:p w:rsidR="00AA02A3" w:rsidRPr="00164BF4" w:rsidRDefault="00AA02A3" w:rsidP="00164BF4">
      <w:pPr>
        <w:widowControl w:val="0"/>
        <w:suppressAutoHyphens/>
        <w:spacing w:after="0" w:line="240" w:lineRule="auto"/>
        <w:jc w:val="both"/>
        <w:rPr>
          <w:rFonts w:ascii="Times New Roman" w:hAnsi="Times New Roman"/>
          <w:kern w:val="1"/>
          <w:sz w:val="28"/>
          <w:szCs w:val="28"/>
        </w:rPr>
      </w:pPr>
    </w:p>
    <w:p w:rsidR="00AA02A3" w:rsidRPr="00164BF4" w:rsidRDefault="00AA02A3" w:rsidP="00164BF4">
      <w:pPr>
        <w:widowControl w:val="0"/>
        <w:suppressAutoHyphens/>
        <w:spacing w:after="0" w:line="240" w:lineRule="auto"/>
        <w:jc w:val="right"/>
        <w:rPr>
          <w:rFonts w:ascii="Times New Roman" w:hAnsi="Times New Roman"/>
          <w:kern w:val="1"/>
          <w:sz w:val="28"/>
          <w:szCs w:val="28"/>
        </w:rPr>
      </w:pPr>
    </w:p>
    <w:p w:rsidR="00AA02A3" w:rsidRPr="00164BF4" w:rsidRDefault="00AA02A3" w:rsidP="00164BF4">
      <w:pPr>
        <w:widowControl w:val="0"/>
        <w:suppressAutoHyphens/>
        <w:spacing w:after="0" w:line="240" w:lineRule="auto"/>
        <w:jc w:val="right"/>
        <w:rPr>
          <w:rFonts w:ascii="Times New Roman" w:hAnsi="Times New Roman"/>
          <w:kern w:val="1"/>
          <w:sz w:val="28"/>
          <w:szCs w:val="28"/>
        </w:rPr>
      </w:pPr>
    </w:p>
    <w:p w:rsidR="00AA02A3" w:rsidRPr="00164BF4" w:rsidRDefault="00AA02A3" w:rsidP="00164BF4">
      <w:pPr>
        <w:widowControl w:val="0"/>
        <w:suppressAutoHyphens/>
        <w:spacing w:after="0" w:line="240" w:lineRule="auto"/>
        <w:jc w:val="right"/>
        <w:rPr>
          <w:rFonts w:ascii="Times New Roman" w:hAnsi="Times New Roman"/>
          <w:kern w:val="1"/>
          <w:sz w:val="28"/>
          <w:szCs w:val="28"/>
        </w:rPr>
      </w:pPr>
    </w:p>
    <w:p w:rsidR="00AA02A3" w:rsidRPr="00164BF4" w:rsidRDefault="00AA02A3" w:rsidP="00164BF4">
      <w:pPr>
        <w:widowControl w:val="0"/>
        <w:suppressAutoHyphens/>
        <w:spacing w:after="0" w:line="240" w:lineRule="auto"/>
        <w:jc w:val="right"/>
        <w:rPr>
          <w:rFonts w:ascii="Times New Roman" w:hAnsi="Times New Roman"/>
          <w:kern w:val="1"/>
          <w:sz w:val="28"/>
          <w:szCs w:val="28"/>
        </w:rPr>
      </w:pPr>
      <w:r w:rsidRPr="00164BF4">
        <w:rPr>
          <w:rFonts w:ascii="Times New Roman" w:hAnsi="Times New Roman"/>
          <w:b/>
          <w:bCs/>
          <w:kern w:val="1"/>
          <w:sz w:val="28"/>
          <w:szCs w:val="28"/>
        </w:rPr>
        <w:t>Выполнила</w:t>
      </w:r>
      <w:r w:rsidRPr="00164BF4">
        <w:rPr>
          <w:rFonts w:ascii="Times New Roman" w:hAnsi="Times New Roman"/>
          <w:kern w:val="1"/>
          <w:sz w:val="28"/>
          <w:szCs w:val="28"/>
        </w:rPr>
        <w:t>: Егорова Надежда Анатольевна,</w:t>
      </w:r>
    </w:p>
    <w:p w:rsidR="00AA02A3" w:rsidRPr="00164BF4" w:rsidRDefault="00AA02A3" w:rsidP="00164BF4">
      <w:pPr>
        <w:widowControl w:val="0"/>
        <w:suppressAutoHyphens/>
        <w:spacing w:after="0" w:line="240" w:lineRule="auto"/>
        <w:jc w:val="right"/>
        <w:rPr>
          <w:rFonts w:ascii="Times New Roman" w:hAnsi="Times New Roman"/>
          <w:kern w:val="1"/>
          <w:sz w:val="28"/>
          <w:szCs w:val="28"/>
        </w:rPr>
      </w:pPr>
      <w:r w:rsidRPr="00164BF4">
        <w:rPr>
          <w:rFonts w:ascii="Times New Roman" w:hAnsi="Times New Roman"/>
          <w:kern w:val="1"/>
          <w:sz w:val="28"/>
          <w:szCs w:val="28"/>
        </w:rPr>
        <w:t>учитель истории и обществознания</w:t>
      </w:r>
    </w:p>
    <w:p w:rsidR="00AA02A3" w:rsidRPr="00164BF4" w:rsidRDefault="00AA02A3" w:rsidP="00164BF4">
      <w:pPr>
        <w:widowControl w:val="0"/>
        <w:suppressAutoHyphens/>
        <w:spacing w:after="0" w:line="240" w:lineRule="auto"/>
        <w:jc w:val="right"/>
        <w:rPr>
          <w:rFonts w:ascii="Times New Roman" w:hAnsi="Times New Roman"/>
          <w:kern w:val="1"/>
          <w:sz w:val="28"/>
          <w:szCs w:val="28"/>
        </w:rPr>
      </w:pPr>
      <w:r w:rsidRPr="00164BF4">
        <w:rPr>
          <w:rFonts w:ascii="Times New Roman" w:hAnsi="Times New Roman"/>
          <w:kern w:val="1"/>
          <w:sz w:val="28"/>
          <w:szCs w:val="28"/>
        </w:rPr>
        <w:t>ГБОУ СОШ «Оц» с. Александровка</w:t>
      </w:r>
    </w:p>
    <w:p w:rsidR="00AA02A3" w:rsidRPr="00164BF4" w:rsidRDefault="00AA02A3" w:rsidP="00164BF4">
      <w:pPr>
        <w:widowControl w:val="0"/>
        <w:suppressAutoHyphens/>
        <w:spacing w:after="0" w:line="240" w:lineRule="auto"/>
        <w:jc w:val="right"/>
        <w:rPr>
          <w:rFonts w:ascii="Times New Roman" w:hAnsi="Times New Roman"/>
          <w:kern w:val="1"/>
          <w:sz w:val="28"/>
          <w:szCs w:val="28"/>
        </w:rPr>
      </w:pPr>
      <w:r w:rsidRPr="00164BF4">
        <w:rPr>
          <w:rFonts w:ascii="Times New Roman" w:hAnsi="Times New Roman"/>
          <w:kern w:val="1"/>
          <w:sz w:val="28"/>
          <w:szCs w:val="28"/>
        </w:rPr>
        <w:t xml:space="preserve">муниципального района </w:t>
      </w:r>
    </w:p>
    <w:p w:rsidR="00AA02A3" w:rsidRPr="00164BF4" w:rsidRDefault="00AA02A3" w:rsidP="00164BF4">
      <w:pPr>
        <w:widowControl w:val="0"/>
        <w:suppressAutoHyphens/>
        <w:spacing w:after="0" w:line="240" w:lineRule="auto"/>
        <w:jc w:val="right"/>
        <w:rPr>
          <w:rFonts w:ascii="Times New Roman" w:hAnsi="Times New Roman"/>
          <w:kern w:val="1"/>
          <w:sz w:val="28"/>
          <w:szCs w:val="28"/>
        </w:rPr>
      </w:pPr>
      <w:r w:rsidRPr="00164BF4">
        <w:rPr>
          <w:rFonts w:ascii="Times New Roman" w:hAnsi="Times New Roman"/>
          <w:kern w:val="1"/>
          <w:sz w:val="28"/>
          <w:szCs w:val="28"/>
        </w:rPr>
        <w:t>Самарской области</w:t>
      </w:r>
    </w:p>
    <w:p w:rsidR="00AA02A3" w:rsidRDefault="00AA02A3"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CB0D45" w:rsidRDefault="00CB0D45" w:rsidP="00164BF4">
      <w:pPr>
        <w:widowControl w:val="0"/>
        <w:suppressAutoHyphens/>
        <w:spacing w:after="0" w:line="240" w:lineRule="auto"/>
        <w:jc w:val="both"/>
        <w:rPr>
          <w:rFonts w:ascii="Times New Roman" w:hAnsi="Times New Roman"/>
          <w:kern w:val="1"/>
          <w:sz w:val="28"/>
          <w:szCs w:val="28"/>
        </w:rPr>
      </w:pPr>
    </w:p>
    <w:p w:rsidR="00AA02A3" w:rsidRPr="00164BF4" w:rsidRDefault="008C140F" w:rsidP="008C140F">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 xml:space="preserve">                                                            </w:t>
      </w:r>
      <w:r>
        <w:rPr>
          <w:rFonts w:ascii="Times New Roman" w:hAnsi="Times New Roman"/>
          <w:b/>
          <w:bCs/>
          <w:kern w:val="1"/>
          <w:sz w:val="28"/>
          <w:szCs w:val="28"/>
        </w:rPr>
        <w:t>2015</w:t>
      </w:r>
    </w:p>
    <w:p w:rsidR="00AA02A3" w:rsidRPr="00164BF4" w:rsidRDefault="00AA02A3" w:rsidP="00164BF4">
      <w:pPr>
        <w:jc w:val="both"/>
        <w:rPr>
          <w:rFonts w:ascii="Times New Roman" w:hAnsi="Times New Roman"/>
          <w:b/>
          <w:bCs/>
          <w:sz w:val="28"/>
          <w:szCs w:val="28"/>
        </w:rPr>
      </w:pPr>
      <w:r w:rsidRPr="00164BF4">
        <w:rPr>
          <w:rFonts w:ascii="Times New Roman" w:hAnsi="Times New Roman"/>
          <w:b/>
          <w:bCs/>
          <w:sz w:val="28"/>
          <w:szCs w:val="28"/>
        </w:rPr>
        <w:lastRenderedPageBreak/>
        <w:t>Содержание</w:t>
      </w:r>
    </w:p>
    <w:p w:rsidR="00AA02A3" w:rsidRDefault="00AA02A3" w:rsidP="00164BF4">
      <w:pPr>
        <w:jc w:val="both"/>
        <w:rPr>
          <w:rFonts w:ascii="Times New Roman" w:hAnsi="Times New Roman"/>
          <w:sz w:val="28"/>
          <w:szCs w:val="28"/>
        </w:rPr>
      </w:pPr>
      <w:r>
        <w:rPr>
          <w:rFonts w:ascii="Times New Roman" w:hAnsi="Times New Roman"/>
          <w:sz w:val="28"/>
          <w:szCs w:val="28"/>
        </w:rPr>
        <w:t xml:space="preserve">I </w:t>
      </w:r>
      <w:r w:rsidRPr="00164BF4">
        <w:rPr>
          <w:rFonts w:ascii="Times New Roman" w:hAnsi="Times New Roman"/>
          <w:sz w:val="28"/>
          <w:szCs w:val="28"/>
        </w:rPr>
        <w:t>Введение-------------------------------------------------------</w:t>
      </w:r>
      <w:r>
        <w:rPr>
          <w:rFonts w:ascii="Times New Roman" w:hAnsi="Times New Roman"/>
          <w:sz w:val="28"/>
          <w:szCs w:val="28"/>
        </w:rPr>
        <w:t>-----------------------3</w:t>
      </w:r>
    </w:p>
    <w:p w:rsidR="00AA02A3" w:rsidRPr="00164BF4" w:rsidRDefault="00AA02A3" w:rsidP="00164BF4">
      <w:pPr>
        <w:jc w:val="both"/>
        <w:rPr>
          <w:rFonts w:ascii="Times New Roman" w:hAnsi="Times New Roman"/>
          <w:sz w:val="28"/>
          <w:szCs w:val="28"/>
        </w:rPr>
      </w:pPr>
      <w:r w:rsidRPr="00164BF4">
        <w:rPr>
          <w:rFonts w:ascii="Times New Roman" w:hAnsi="Times New Roman"/>
          <w:sz w:val="28"/>
          <w:szCs w:val="28"/>
        </w:rPr>
        <w:t>II Основная часть----------------------------------------------</w:t>
      </w:r>
      <w:r>
        <w:rPr>
          <w:rFonts w:ascii="Times New Roman" w:hAnsi="Times New Roman"/>
          <w:sz w:val="28"/>
          <w:szCs w:val="28"/>
        </w:rPr>
        <w:t>-----------------------6</w:t>
      </w:r>
    </w:p>
    <w:p w:rsidR="00AA02A3" w:rsidRPr="00164BF4" w:rsidRDefault="00AA02A3" w:rsidP="00164BF4">
      <w:pPr>
        <w:jc w:val="both"/>
        <w:rPr>
          <w:rFonts w:ascii="Times New Roman" w:hAnsi="Times New Roman"/>
          <w:sz w:val="28"/>
          <w:szCs w:val="28"/>
        </w:rPr>
      </w:pPr>
      <w:r w:rsidRPr="00164BF4">
        <w:rPr>
          <w:rFonts w:ascii="Times New Roman" w:hAnsi="Times New Roman"/>
          <w:sz w:val="28"/>
          <w:szCs w:val="28"/>
        </w:rPr>
        <w:t>1.Историография проблемы-------------------------------</w:t>
      </w:r>
      <w:r>
        <w:rPr>
          <w:rFonts w:ascii="Times New Roman" w:hAnsi="Times New Roman"/>
          <w:sz w:val="28"/>
          <w:szCs w:val="28"/>
        </w:rPr>
        <w:t>-------------------------6</w:t>
      </w:r>
    </w:p>
    <w:p w:rsidR="00AA02A3" w:rsidRPr="00164BF4" w:rsidRDefault="00AA02A3" w:rsidP="00164BF4">
      <w:pPr>
        <w:jc w:val="both"/>
        <w:rPr>
          <w:rFonts w:ascii="Times New Roman" w:hAnsi="Times New Roman"/>
          <w:sz w:val="28"/>
          <w:szCs w:val="28"/>
        </w:rPr>
      </w:pPr>
      <w:r w:rsidRPr="00164BF4">
        <w:rPr>
          <w:rFonts w:ascii="Times New Roman" w:hAnsi="Times New Roman"/>
          <w:sz w:val="28"/>
          <w:szCs w:val="28"/>
        </w:rPr>
        <w:t>2. Анализ источников----------------------------------------</w:t>
      </w:r>
      <w:r>
        <w:rPr>
          <w:rFonts w:ascii="Times New Roman" w:hAnsi="Times New Roman"/>
          <w:sz w:val="28"/>
          <w:szCs w:val="28"/>
        </w:rPr>
        <w:t>------------------------12</w:t>
      </w:r>
    </w:p>
    <w:p w:rsidR="00AA02A3" w:rsidRPr="00164BF4" w:rsidRDefault="00AA02A3" w:rsidP="00164BF4">
      <w:pPr>
        <w:jc w:val="both"/>
        <w:rPr>
          <w:rFonts w:ascii="Times New Roman" w:hAnsi="Times New Roman"/>
          <w:sz w:val="28"/>
          <w:szCs w:val="28"/>
        </w:rPr>
      </w:pPr>
      <w:r w:rsidRPr="00164BF4">
        <w:rPr>
          <w:rFonts w:ascii="Times New Roman" w:hAnsi="Times New Roman"/>
          <w:sz w:val="28"/>
          <w:szCs w:val="28"/>
        </w:rPr>
        <w:t>III Заключение -------------------------------------------------</w:t>
      </w:r>
      <w:r>
        <w:rPr>
          <w:rFonts w:ascii="Times New Roman" w:hAnsi="Times New Roman"/>
          <w:sz w:val="28"/>
          <w:szCs w:val="28"/>
        </w:rPr>
        <w:t>-----------------------15</w:t>
      </w:r>
    </w:p>
    <w:p w:rsidR="00AA02A3" w:rsidRPr="00164BF4" w:rsidRDefault="00AA02A3" w:rsidP="00164BF4">
      <w:pPr>
        <w:jc w:val="both"/>
        <w:rPr>
          <w:rFonts w:ascii="Times New Roman" w:hAnsi="Times New Roman"/>
          <w:sz w:val="28"/>
          <w:szCs w:val="28"/>
        </w:rPr>
      </w:pPr>
      <w:r w:rsidRPr="00164BF4">
        <w:rPr>
          <w:rFonts w:ascii="Times New Roman" w:hAnsi="Times New Roman"/>
          <w:sz w:val="28"/>
          <w:szCs w:val="28"/>
        </w:rPr>
        <w:t>IV Список использованных источников и литерат</w:t>
      </w:r>
      <w:r>
        <w:rPr>
          <w:rFonts w:ascii="Times New Roman" w:hAnsi="Times New Roman"/>
          <w:sz w:val="28"/>
          <w:szCs w:val="28"/>
        </w:rPr>
        <w:t>уры-----------------------16</w:t>
      </w:r>
    </w:p>
    <w:p w:rsidR="00AA02A3" w:rsidRPr="00164BF4" w:rsidRDefault="00AA02A3" w:rsidP="00164BF4">
      <w:pPr>
        <w:jc w:val="both"/>
        <w:rPr>
          <w:rFonts w:ascii="Times New Roman" w:hAnsi="Times New Roman"/>
          <w:sz w:val="28"/>
          <w:szCs w:val="28"/>
        </w:rPr>
      </w:pPr>
    </w:p>
    <w:p w:rsidR="00AA02A3" w:rsidRPr="00164BF4" w:rsidRDefault="00AA02A3" w:rsidP="00164BF4">
      <w:pPr>
        <w:jc w:val="both"/>
        <w:rPr>
          <w:rFonts w:ascii="Times New Roman" w:hAnsi="Times New Roman"/>
          <w:sz w:val="28"/>
          <w:szCs w:val="28"/>
        </w:rPr>
      </w:pPr>
    </w:p>
    <w:p w:rsidR="00AA02A3" w:rsidRPr="00164BF4" w:rsidRDefault="00AA02A3" w:rsidP="00164BF4">
      <w:pPr>
        <w:jc w:val="both"/>
        <w:rPr>
          <w:rFonts w:ascii="Times New Roman" w:hAnsi="Times New Roman"/>
          <w:sz w:val="28"/>
          <w:szCs w:val="28"/>
        </w:rPr>
      </w:pPr>
    </w:p>
    <w:p w:rsidR="00AA02A3" w:rsidRPr="00164BF4" w:rsidRDefault="00AA02A3" w:rsidP="00164BF4">
      <w:pPr>
        <w:jc w:val="both"/>
        <w:rPr>
          <w:rFonts w:ascii="Times New Roman" w:hAnsi="Times New Roman"/>
          <w:sz w:val="28"/>
          <w:szCs w:val="28"/>
        </w:rPr>
      </w:pPr>
    </w:p>
    <w:p w:rsidR="00AA02A3" w:rsidRPr="00164BF4" w:rsidRDefault="00AA02A3" w:rsidP="00164BF4">
      <w:pPr>
        <w:jc w:val="both"/>
        <w:rPr>
          <w:rFonts w:ascii="Times New Roman" w:hAnsi="Times New Roman"/>
          <w:sz w:val="28"/>
          <w:szCs w:val="28"/>
        </w:rPr>
      </w:pPr>
    </w:p>
    <w:p w:rsidR="00AA02A3" w:rsidRPr="00164BF4" w:rsidRDefault="00AA02A3" w:rsidP="00164BF4">
      <w:pPr>
        <w:jc w:val="both"/>
        <w:rPr>
          <w:rFonts w:ascii="Times New Roman" w:hAnsi="Times New Roman"/>
          <w:sz w:val="28"/>
          <w:szCs w:val="28"/>
        </w:rPr>
      </w:pPr>
    </w:p>
    <w:p w:rsidR="00AA02A3" w:rsidRPr="00164BF4" w:rsidRDefault="00AA02A3" w:rsidP="00164BF4">
      <w:pPr>
        <w:jc w:val="both"/>
        <w:rPr>
          <w:rFonts w:ascii="Times New Roman" w:hAnsi="Times New Roman"/>
          <w:sz w:val="28"/>
          <w:szCs w:val="28"/>
        </w:rPr>
      </w:pPr>
    </w:p>
    <w:p w:rsidR="00AA02A3" w:rsidRPr="00164BF4" w:rsidRDefault="00AA02A3" w:rsidP="00164BF4">
      <w:pPr>
        <w:jc w:val="both"/>
        <w:rPr>
          <w:rFonts w:ascii="Times New Roman" w:hAnsi="Times New Roman"/>
          <w:sz w:val="28"/>
          <w:szCs w:val="28"/>
        </w:rPr>
      </w:pPr>
    </w:p>
    <w:p w:rsidR="00AA02A3" w:rsidRPr="00164BF4" w:rsidRDefault="00AA02A3" w:rsidP="00164BF4">
      <w:pPr>
        <w:jc w:val="both"/>
        <w:rPr>
          <w:rFonts w:ascii="Times New Roman" w:hAnsi="Times New Roman"/>
          <w:sz w:val="28"/>
          <w:szCs w:val="28"/>
        </w:rPr>
      </w:pPr>
    </w:p>
    <w:p w:rsidR="00AA02A3" w:rsidRPr="00164BF4" w:rsidRDefault="00AA02A3" w:rsidP="00164BF4">
      <w:pPr>
        <w:jc w:val="both"/>
        <w:rPr>
          <w:rFonts w:ascii="Times New Roman" w:hAnsi="Times New Roman"/>
          <w:sz w:val="28"/>
          <w:szCs w:val="28"/>
        </w:rPr>
      </w:pPr>
    </w:p>
    <w:p w:rsidR="00AA02A3" w:rsidRPr="00164BF4" w:rsidRDefault="00AA02A3" w:rsidP="00164BF4">
      <w:pPr>
        <w:jc w:val="both"/>
        <w:rPr>
          <w:rFonts w:ascii="Times New Roman" w:hAnsi="Times New Roman"/>
          <w:sz w:val="28"/>
          <w:szCs w:val="28"/>
        </w:rPr>
      </w:pPr>
    </w:p>
    <w:p w:rsidR="00AA02A3" w:rsidRPr="00164BF4" w:rsidRDefault="00AA02A3" w:rsidP="00164BF4">
      <w:pPr>
        <w:jc w:val="both"/>
        <w:rPr>
          <w:rFonts w:ascii="Times New Roman" w:hAnsi="Times New Roman"/>
          <w:sz w:val="28"/>
          <w:szCs w:val="28"/>
        </w:rPr>
      </w:pPr>
    </w:p>
    <w:p w:rsidR="00AA02A3" w:rsidRPr="00164BF4" w:rsidRDefault="00AA02A3" w:rsidP="00164BF4">
      <w:pPr>
        <w:jc w:val="both"/>
        <w:rPr>
          <w:rFonts w:ascii="Times New Roman" w:hAnsi="Times New Roman"/>
          <w:sz w:val="28"/>
          <w:szCs w:val="28"/>
        </w:rPr>
      </w:pPr>
    </w:p>
    <w:p w:rsidR="00AA02A3" w:rsidRPr="00164BF4" w:rsidRDefault="00AA02A3" w:rsidP="00164BF4">
      <w:pPr>
        <w:jc w:val="both"/>
        <w:rPr>
          <w:rFonts w:ascii="Times New Roman" w:hAnsi="Times New Roman"/>
          <w:sz w:val="28"/>
          <w:szCs w:val="28"/>
        </w:rPr>
      </w:pPr>
    </w:p>
    <w:p w:rsidR="00AA02A3" w:rsidRPr="00164BF4" w:rsidRDefault="00AA02A3" w:rsidP="00164BF4">
      <w:pPr>
        <w:jc w:val="both"/>
        <w:rPr>
          <w:rFonts w:ascii="Times New Roman" w:hAnsi="Times New Roman"/>
          <w:sz w:val="28"/>
          <w:szCs w:val="28"/>
        </w:rPr>
      </w:pPr>
    </w:p>
    <w:p w:rsidR="008C140F" w:rsidRDefault="008C140F" w:rsidP="00CB0D45">
      <w:pPr>
        <w:rPr>
          <w:rFonts w:ascii="Times New Roman" w:hAnsi="Times New Roman"/>
          <w:b/>
          <w:bCs/>
          <w:sz w:val="28"/>
          <w:szCs w:val="28"/>
        </w:rPr>
      </w:pPr>
    </w:p>
    <w:p w:rsidR="008C140F" w:rsidRDefault="008C140F" w:rsidP="00CB0D45">
      <w:pPr>
        <w:rPr>
          <w:rFonts w:ascii="Times New Roman" w:hAnsi="Times New Roman"/>
          <w:b/>
          <w:bCs/>
          <w:sz w:val="28"/>
          <w:szCs w:val="28"/>
        </w:rPr>
      </w:pPr>
    </w:p>
    <w:p w:rsidR="008C140F" w:rsidRDefault="008C140F" w:rsidP="00CB0D45">
      <w:pPr>
        <w:rPr>
          <w:rFonts w:ascii="Times New Roman" w:hAnsi="Times New Roman"/>
          <w:b/>
          <w:bCs/>
          <w:sz w:val="28"/>
          <w:szCs w:val="28"/>
        </w:rPr>
      </w:pPr>
    </w:p>
    <w:p w:rsidR="00AA02A3" w:rsidRPr="00D13DBE" w:rsidRDefault="00AA02A3" w:rsidP="00CB0D45">
      <w:pPr>
        <w:rPr>
          <w:rFonts w:ascii="Times New Roman" w:hAnsi="Times New Roman"/>
          <w:b/>
          <w:bCs/>
          <w:sz w:val="28"/>
          <w:szCs w:val="28"/>
        </w:rPr>
      </w:pPr>
      <w:bookmarkStart w:id="0" w:name="_GoBack"/>
      <w:bookmarkEnd w:id="0"/>
      <w:r w:rsidRPr="00D13DBE">
        <w:rPr>
          <w:rFonts w:ascii="Times New Roman" w:hAnsi="Times New Roman"/>
          <w:b/>
          <w:bCs/>
          <w:sz w:val="28"/>
          <w:szCs w:val="28"/>
        </w:rPr>
        <w:t>Введение</w:t>
      </w:r>
    </w:p>
    <w:p w:rsidR="00AA02A3" w:rsidRPr="00D13DBE" w:rsidRDefault="00AA02A3" w:rsidP="00164BF4">
      <w:pPr>
        <w:spacing w:after="0" w:line="360" w:lineRule="auto"/>
        <w:jc w:val="both"/>
        <w:rPr>
          <w:rFonts w:ascii="Times New Roman" w:hAnsi="Times New Roman"/>
          <w:sz w:val="28"/>
          <w:szCs w:val="28"/>
        </w:rPr>
      </w:pPr>
      <w:r w:rsidRPr="00D13DBE">
        <w:rPr>
          <w:rFonts w:ascii="Times New Roman" w:hAnsi="Times New Roman"/>
          <w:sz w:val="28"/>
          <w:szCs w:val="28"/>
        </w:rPr>
        <w:t xml:space="preserve">Время, о котором мы сегодня поведем разговор, это период  взросления и юности ваших родителей. Активной трудовой деятельности ваших дедушек и бабушек. Политика двойных стандартов рождала и рождает сейчас двойственное отношение к этому периоду нашей истории. Эпоха Брежнева закончилась  32 года назад. Срок для осмысления исторических итогов еще очень небольшой. Но уже сегодня даются совершенно противоположные оценки этого периода. Термин «эпоха застоя» родился в годы перестройки. В середине 80-х годов XX столетия этот термин означал, что предыдущие годы  были годами медленного научно-технического и экономического развития. И этот время связывали с периодом правления Л.И. Брежнева. </w:t>
      </w:r>
    </w:p>
    <w:p w:rsidR="00AA02A3" w:rsidRPr="00D13DBE" w:rsidRDefault="00AA02A3" w:rsidP="00164BF4">
      <w:pPr>
        <w:spacing w:line="360" w:lineRule="auto"/>
        <w:jc w:val="both"/>
        <w:rPr>
          <w:rFonts w:ascii="Times New Roman" w:hAnsi="Times New Roman"/>
          <w:sz w:val="28"/>
          <w:szCs w:val="28"/>
        </w:rPr>
      </w:pPr>
      <w:r w:rsidRPr="00D13DBE">
        <w:rPr>
          <w:rFonts w:ascii="Times New Roman" w:hAnsi="Times New Roman"/>
          <w:sz w:val="28"/>
          <w:szCs w:val="28"/>
        </w:rPr>
        <w:t>Леонид Ильич Брежнев руководил страной 18 лет. Для многих людей старшего и среднего поколения, живших в СССР, до сих пор остаются временем стабильности, великих свершений и вспоминаются, чуть ли не как «золотой век». С именем Брежнева связаны признание послевоенных границ Хельсинским заключительным актом, понятие «разрядки международной напряжённости» и начало процесса ограничения гонки вооружений. Вместе с тем, многие россияне вспоминают эти годы как эпоху застоя. Брежнев искренне считал, что никакие реформы стране не нужны. Годы его правления совпали с небывалым подъёмом цен на нефть на мировом рынке, однако Брежневу и его окружению тогда не удалось воспользоваться этим подарком судьбы. В результате страна столкнулась с экономическим кризисом, тотальным дефицитом продуктов и товаров. Годы его правления ознаменовались также расцветом номенклатуры – высшего слоя чиновников и жестким подавлением инакомыслия, ссылкой Андрея Сахарова. Брежневу не могут простить и подавление «пражской весны», и ввод войск в Афганистан, который положил конец разрядке. Тем не менее, именно сейчас, спустя годы, в российском обществе появился реальный интерес к личности Леонида Ильича Брежнева. Будучи при жизни рекордсменом по числу сочинявшихся о нём анекдотов, в средствах массовой информации всё чаще он предстаёт как незаурядный человек, обладавший как привлекательными, так и негативными чертами. Попробуем оценить, без гнева и пристрастий, каким был в действительности этот человек и его эпоха.</w:t>
      </w:r>
    </w:p>
    <w:p w:rsidR="00AA02A3" w:rsidRPr="00D13DBE" w:rsidRDefault="00AA02A3" w:rsidP="00164BF4">
      <w:pPr>
        <w:spacing w:line="360" w:lineRule="auto"/>
        <w:jc w:val="both"/>
        <w:rPr>
          <w:rFonts w:ascii="Times New Roman" w:hAnsi="Times New Roman"/>
          <w:b/>
          <w:bCs/>
          <w:sz w:val="28"/>
          <w:szCs w:val="28"/>
        </w:rPr>
      </w:pPr>
      <w:r w:rsidRPr="00D13DBE">
        <w:rPr>
          <w:rFonts w:ascii="Times New Roman" w:hAnsi="Times New Roman"/>
          <w:b/>
          <w:bCs/>
          <w:sz w:val="28"/>
          <w:szCs w:val="28"/>
        </w:rPr>
        <w:t xml:space="preserve">Цель работы: </w:t>
      </w:r>
    </w:p>
    <w:p w:rsidR="00AA02A3" w:rsidRDefault="00AA02A3" w:rsidP="00164BF4">
      <w:pPr>
        <w:numPr>
          <w:ilvl w:val="0"/>
          <w:numId w:val="6"/>
        </w:numPr>
        <w:spacing w:line="360" w:lineRule="auto"/>
        <w:jc w:val="both"/>
        <w:rPr>
          <w:rFonts w:ascii="Times New Roman" w:hAnsi="Times New Roman"/>
          <w:sz w:val="28"/>
          <w:szCs w:val="28"/>
        </w:rPr>
      </w:pPr>
      <w:r>
        <w:rPr>
          <w:rFonts w:ascii="Times New Roman" w:hAnsi="Times New Roman"/>
          <w:sz w:val="28"/>
          <w:szCs w:val="28"/>
        </w:rPr>
        <w:t>Изучить деятельность Л.И. Брежнева на основе исторических источников, дать оценку его деятельности.</w:t>
      </w:r>
    </w:p>
    <w:p w:rsidR="00AA02A3" w:rsidRPr="00D13DBE" w:rsidRDefault="00AA02A3" w:rsidP="00164BF4">
      <w:pPr>
        <w:spacing w:line="360" w:lineRule="auto"/>
        <w:jc w:val="both"/>
        <w:rPr>
          <w:rFonts w:ascii="Times New Roman" w:hAnsi="Times New Roman"/>
          <w:b/>
          <w:bCs/>
          <w:sz w:val="28"/>
          <w:szCs w:val="28"/>
        </w:rPr>
      </w:pPr>
      <w:r w:rsidRPr="00D13DBE">
        <w:rPr>
          <w:rFonts w:ascii="Times New Roman" w:hAnsi="Times New Roman"/>
          <w:b/>
          <w:bCs/>
          <w:sz w:val="28"/>
          <w:szCs w:val="28"/>
        </w:rPr>
        <w:t>Задачи:</w:t>
      </w:r>
    </w:p>
    <w:p w:rsidR="00AA02A3" w:rsidRDefault="00AA02A3" w:rsidP="00BE3D71">
      <w:pPr>
        <w:spacing w:line="360" w:lineRule="auto"/>
        <w:ind w:left="360"/>
        <w:jc w:val="both"/>
        <w:rPr>
          <w:rFonts w:ascii="Times New Roman" w:hAnsi="Times New Roman"/>
          <w:sz w:val="28"/>
          <w:szCs w:val="28"/>
        </w:rPr>
      </w:pPr>
      <w:r>
        <w:rPr>
          <w:rFonts w:ascii="Times New Roman" w:hAnsi="Times New Roman"/>
          <w:sz w:val="28"/>
          <w:szCs w:val="28"/>
        </w:rPr>
        <w:t xml:space="preserve"> 1.Найти и систематизировать исторические источники по данной теме</w:t>
      </w:r>
    </w:p>
    <w:p w:rsidR="00AA02A3" w:rsidRDefault="00AA02A3" w:rsidP="00D13DBE">
      <w:pPr>
        <w:spacing w:line="360" w:lineRule="auto"/>
        <w:ind w:left="360"/>
        <w:jc w:val="both"/>
        <w:rPr>
          <w:rFonts w:ascii="Times New Roman" w:hAnsi="Times New Roman"/>
          <w:sz w:val="28"/>
          <w:szCs w:val="28"/>
        </w:rPr>
      </w:pPr>
      <w:r>
        <w:rPr>
          <w:rFonts w:ascii="Times New Roman" w:hAnsi="Times New Roman"/>
          <w:sz w:val="28"/>
          <w:szCs w:val="28"/>
        </w:rPr>
        <w:t xml:space="preserve"> 2.Провести анализ исторических источников</w:t>
      </w:r>
    </w:p>
    <w:p w:rsidR="00AA02A3" w:rsidRPr="00164BF4" w:rsidRDefault="00AA02A3" w:rsidP="00D13DBE">
      <w:pPr>
        <w:spacing w:line="360" w:lineRule="auto"/>
        <w:ind w:left="360"/>
        <w:jc w:val="both"/>
        <w:rPr>
          <w:rFonts w:ascii="Times New Roman" w:hAnsi="Times New Roman"/>
          <w:sz w:val="28"/>
          <w:szCs w:val="28"/>
        </w:rPr>
      </w:pPr>
      <w:r>
        <w:rPr>
          <w:rFonts w:ascii="Times New Roman" w:hAnsi="Times New Roman"/>
          <w:sz w:val="28"/>
          <w:szCs w:val="28"/>
        </w:rPr>
        <w:t xml:space="preserve"> 3.Выбрать и обосновать формы работы с учащимися по данной проблеме</w:t>
      </w:r>
    </w:p>
    <w:p w:rsidR="00AA02A3" w:rsidRDefault="00AA02A3" w:rsidP="00164BF4">
      <w:pPr>
        <w:jc w:val="both"/>
        <w:rPr>
          <w:rFonts w:ascii="Times New Roman" w:hAnsi="Times New Roman"/>
          <w:b/>
          <w:bCs/>
          <w:sz w:val="28"/>
          <w:szCs w:val="28"/>
        </w:rPr>
      </w:pPr>
      <w:r w:rsidRPr="00D13DBE">
        <w:rPr>
          <w:rFonts w:ascii="Times New Roman" w:hAnsi="Times New Roman"/>
          <w:b/>
          <w:bCs/>
          <w:sz w:val="28"/>
          <w:szCs w:val="28"/>
        </w:rPr>
        <w:t>Планируемые образовательные результаты:</w:t>
      </w:r>
    </w:p>
    <w:p w:rsidR="00AA02A3" w:rsidRPr="00F66FE6" w:rsidRDefault="00AA02A3" w:rsidP="00F66FE6">
      <w:pPr>
        <w:shd w:val="clear" w:color="auto" w:fill="FFFFFF"/>
        <w:spacing w:after="0" w:line="360" w:lineRule="auto"/>
        <w:rPr>
          <w:rFonts w:ascii="Times New Roman" w:hAnsi="Times New Roman"/>
          <w:b/>
          <w:bCs/>
          <w:i/>
          <w:iCs w:val="0"/>
          <w:color w:val="383E44"/>
          <w:sz w:val="28"/>
          <w:szCs w:val="28"/>
          <w:u w:val="single"/>
        </w:rPr>
      </w:pPr>
      <w:r w:rsidRPr="00F66FE6">
        <w:rPr>
          <w:rFonts w:ascii="Times New Roman" w:hAnsi="Times New Roman"/>
          <w:b/>
          <w:bCs/>
          <w:i/>
          <w:color w:val="383E44"/>
          <w:sz w:val="28"/>
          <w:szCs w:val="28"/>
          <w:u w:val="single"/>
        </w:rPr>
        <w:t>Личностные результаты:</w:t>
      </w:r>
    </w:p>
    <w:p w:rsidR="00AA02A3" w:rsidRPr="00F66FE6" w:rsidRDefault="00AA02A3" w:rsidP="00F66FE6">
      <w:pPr>
        <w:shd w:val="clear" w:color="auto" w:fill="FFFFFF"/>
        <w:spacing w:after="0" w:line="360" w:lineRule="auto"/>
        <w:rPr>
          <w:rFonts w:ascii="Times New Roman" w:hAnsi="Times New Roman"/>
          <w:color w:val="383E44"/>
          <w:sz w:val="28"/>
          <w:szCs w:val="28"/>
        </w:rPr>
      </w:pPr>
      <w:r w:rsidRPr="00F66FE6">
        <w:rPr>
          <w:rFonts w:ascii="Times New Roman" w:hAnsi="Times New Roman"/>
          <w:color w:val="383E44"/>
          <w:sz w:val="28"/>
          <w:szCs w:val="28"/>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w:t>
      </w:r>
    </w:p>
    <w:p w:rsidR="00AA02A3" w:rsidRPr="00F66FE6" w:rsidRDefault="00AA02A3" w:rsidP="00F66FE6">
      <w:pPr>
        <w:shd w:val="clear" w:color="auto" w:fill="FFFFFF"/>
        <w:spacing w:after="0" w:line="360" w:lineRule="auto"/>
        <w:rPr>
          <w:rFonts w:ascii="Times New Roman" w:hAnsi="Times New Roman"/>
          <w:color w:val="383E44"/>
          <w:sz w:val="28"/>
          <w:szCs w:val="28"/>
        </w:rPr>
      </w:pPr>
      <w:r w:rsidRPr="00F66FE6">
        <w:rPr>
          <w:rFonts w:ascii="Times New Roman" w:hAnsi="Times New Roman"/>
          <w:color w:val="383E44"/>
          <w:sz w:val="28"/>
          <w:szCs w:val="28"/>
        </w:rPr>
        <w:t>2) формирование и развитие навыков  коммуникативной компетентности в общении и  сотрудничестве со сверстниками,  педагогами  в процессе образовательной,  учебно-исследовательской  деятельности;</w:t>
      </w:r>
    </w:p>
    <w:p w:rsidR="00AA02A3" w:rsidRPr="00F66FE6" w:rsidRDefault="00AA02A3" w:rsidP="00F66FE6">
      <w:pPr>
        <w:shd w:val="clear" w:color="auto" w:fill="FFFFFF"/>
        <w:spacing w:after="0" w:line="360" w:lineRule="auto"/>
        <w:rPr>
          <w:rFonts w:ascii="Times New Roman" w:hAnsi="Times New Roman"/>
          <w:i/>
          <w:iCs w:val="0"/>
          <w:color w:val="383E44"/>
          <w:sz w:val="28"/>
          <w:szCs w:val="28"/>
          <w:u w:val="single"/>
        </w:rPr>
      </w:pPr>
      <w:r w:rsidRPr="00F66FE6">
        <w:rPr>
          <w:rFonts w:ascii="Times New Roman" w:hAnsi="Times New Roman"/>
          <w:color w:val="383E44"/>
          <w:sz w:val="28"/>
          <w:szCs w:val="28"/>
        </w:rPr>
        <w:t>3 )осмысление прошлого и формирование своей позиции по  сложным  вопросам современности</w:t>
      </w:r>
    </w:p>
    <w:p w:rsidR="00AA02A3" w:rsidRPr="00F66FE6" w:rsidRDefault="00AA02A3" w:rsidP="00F66FE6">
      <w:pPr>
        <w:shd w:val="clear" w:color="auto" w:fill="FFFFFF"/>
        <w:spacing w:after="0" w:line="360" w:lineRule="auto"/>
        <w:rPr>
          <w:rFonts w:ascii="Times New Roman" w:hAnsi="Times New Roman"/>
          <w:i/>
          <w:iCs w:val="0"/>
          <w:color w:val="383E44"/>
          <w:sz w:val="28"/>
          <w:szCs w:val="28"/>
          <w:u w:val="single"/>
        </w:rPr>
      </w:pPr>
      <w:r w:rsidRPr="00F66FE6">
        <w:rPr>
          <w:rFonts w:ascii="Times New Roman" w:hAnsi="Times New Roman"/>
          <w:b/>
          <w:bCs/>
          <w:i/>
          <w:color w:val="383E44"/>
          <w:sz w:val="28"/>
          <w:szCs w:val="28"/>
          <w:u w:val="single"/>
        </w:rPr>
        <w:t> Метапредметные результаты</w:t>
      </w:r>
      <w:r w:rsidRPr="00F66FE6">
        <w:rPr>
          <w:rFonts w:ascii="Times New Roman" w:hAnsi="Times New Roman"/>
          <w:i/>
          <w:color w:val="383E44"/>
          <w:sz w:val="28"/>
          <w:szCs w:val="28"/>
          <w:u w:val="single"/>
        </w:rPr>
        <w:t>:</w:t>
      </w:r>
    </w:p>
    <w:p w:rsidR="00AA02A3" w:rsidRPr="00F66FE6" w:rsidRDefault="00AA02A3" w:rsidP="00F66FE6">
      <w:pPr>
        <w:shd w:val="clear" w:color="auto" w:fill="FFFFFF"/>
        <w:spacing w:after="0" w:line="360" w:lineRule="auto"/>
        <w:rPr>
          <w:rFonts w:ascii="Times New Roman" w:hAnsi="Times New Roman"/>
          <w:color w:val="383E44"/>
          <w:sz w:val="28"/>
          <w:szCs w:val="28"/>
        </w:rPr>
      </w:pPr>
      <w:r w:rsidRPr="00F66FE6">
        <w:rPr>
          <w:rFonts w:ascii="Times New Roman" w:hAnsi="Times New Roman"/>
          <w:color w:val="383E44"/>
          <w:sz w:val="28"/>
          <w:szCs w:val="28"/>
        </w:rPr>
        <w:t>1)  умение самостоятельно определять цели своего обучения, ставить и формулировать для себя  задачи в  познавательной деятельности, развивать мотивы и интересы своей познавательной деятельности;</w:t>
      </w:r>
    </w:p>
    <w:p w:rsidR="00AA02A3" w:rsidRPr="00F66FE6" w:rsidRDefault="00AA02A3" w:rsidP="00F66FE6">
      <w:pPr>
        <w:shd w:val="clear" w:color="auto" w:fill="FFFFFF"/>
        <w:spacing w:after="0" w:line="360" w:lineRule="auto"/>
        <w:rPr>
          <w:rFonts w:ascii="Times New Roman" w:hAnsi="Times New Roman"/>
          <w:color w:val="383E44"/>
          <w:sz w:val="28"/>
          <w:szCs w:val="28"/>
        </w:rPr>
      </w:pPr>
      <w:r w:rsidRPr="00F66FE6">
        <w:rPr>
          <w:rFonts w:ascii="Times New Roman" w:hAnsi="Times New Roman"/>
          <w:color w:val="383E44"/>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A02A3" w:rsidRPr="00F66FE6" w:rsidRDefault="00AA02A3" w:rsidP="00F66FE6">
      <w:pPr>
        <w:shd w:val="clear" w:color="auto" w:fill="FFFFFF"/>
        <w:spacing w:after="0" w:line="360" w:lineRule="auto"/>
        <w:rPr>
          <w:rFonts w:ascii="Times New Roman" w:hAnsi="Times New Roman"/>
          <w:color w:val="383E44"/>
          <w:sz w:val="28"/>
          <w:szCs w:val="28"/>
        </w:rPr>
      </w:pPr>
      <w:r w:rsidRPr="00F66FE6">
        <w:rPr>
          <w:rFonts w:ascii="Times New Roman" w:hAnsi="Times New Roman"/>
          <w:color w:val="383E44"/>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w:t>
      </w:r>
    </w:p>
    <w:p w:rsidR="00AA02A3" w:rsidRPr="00F66FE6" w:rsidRDefault="00AA02A3" w:rsidP="00F66FE6">
      <w:pPr>
        <w:shd w:val="clear" w:color="auto" w:fill="FFFFFF"/>
        <w:spacing w:after="0" w:line="360" w:lineRule="auto"/>
        <w:rPr>
          <w:rFonts w:ascii="Times New Roman" w:hAnsi="Times New Roman"/>
          <w:color w:val="383E44"/>
          <w:sz w:val="28"/>
          <w:szCs w:val="28"/>
        </w:rPr>
      </w:pPr>
    </w:p>
    <w:p w:rsidR="00AA02A3" w:rsidRPr="00F66FE6" w:rsidRDefault="00AA02A3" w:rsidP="00F66FE6">
      <w:pPr>
        <w:spacing w:line="360" w:lineRule="auto"/>
        <w:jc w:val="both"/>
        <w:rPr>
          <w:rFonts w:ascii="Times New Roman" w:hAnsi="Times New Roman"/>
          <w:color w:val="383E44"/>
          <w:sz w:val="28"/>
          <w:szCs w:val="28"/>
        </w:rPr>
      </w:pPr>
      <w:r w:rsidRPr="00F66FE6">
        <w:rPr>
          <w:rFonts w:ascii="Times New Roman" w:hAnsi="Times New Roman"/>
          <w:b/>
          <w:bCs/>
          <w:color w:val="383E44"/>
          <w:sz w:val="28"/>
          <w:szCs w:val="28"/>
        </w:rPr>
        <w:t> Предметные результаты;</w:t>
      </w:r>
    </w:p>
    <w:p w:rsidR="00AA02A3" w:rsidRPr="00F66FE6" w:rsidRDefault="00AA02A3" w:rsidP="00F66FE6">
      <w:pPr>
        <w:spacing w:line="360" w:lineRule="auto"/>
        <w:jc w:val="both"/>
        <w:rPr>
          <w:rFonts w:ascii="Times New Roman" w:hAnsi="Times New Roman"/>
          <w:color w:val="383E44"/>
          <w:sz w:val="28"/>
          <w:szCs w:val="28"/>
        </w:rPr>
      </w:pPr>
      <w:r w:rsidRPr="00F66FE6">
        <w:rPr>
          <w:rFonts w:ascii="Times New Roman" w:hAnsi="Times New Roman"/>
          <w:color w:val="383E44"/>
          <w:sz w:val="28"/>
          <w:szCs w:val="28"/>
        </w:rPr>
        <w:t>1) формирование основ гражданской, этнонациональной, социальной, самоидентификации личности обучающегося, осмысление им опыта российской истории как части мировой истории;</w:t>
      </w:r>
    </w:p>
    <w:p w:rsidR="00AA02A3" w:rsidRPr="00F66FE6" w:rsidRDefault="00AA02A3" w:rsidP="00F66FE6">
      <w:pPr>
        <w:spacing w:line="360" w:lineRule="auto"/>
        <w:jc w:val="both"/>
        <w:rPr>
          <w:rFonts w:ascii="Times New Roman" w:hAnsi="Times New Roman"/>
          <w:color w:val="383E44"/>
          <w:sz w:val="28"/>
          <w:szCs w:val="28"/>
        </w:rPr>
      </w:pPr>
      <w:r w:rsidRPr="00F66FE6">
        <w:rPr>
          <w:rFonts w:ascii="Times New Roman" w:hAnsi="Times New Roman"/>
          <w:color w:val="383E44"/>
          <w:sz w:val="28"/>
          <w:szCs w:val="28"/>
        </w:rPr>
        <w:t>2)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AA02A3" w:rsidRPr="00F66FE6" w:rsidRDefault="00AA02A3" w:rsidP="00F66FE6">
      <w:pPr>
        <w:shd w:val="clear" w:color="auto" w:fill="FFFFFF"/>
        <w:spacing w:after="0" w:line="360" w:lineRule="auto"/>
        <w:rPr>
          <w:rFonts w:ascii="Times New Roman" w:hAnsi="Times New Roman"/>
          <w:color w:val="383E44"/>
          <w:sz w:val="28"/>
          <w:szCs w:val="28"/>
        </w:rPr>
      </w:pPr>
      <w:r w:rsidRPr="00F66FE6">
        <w:rPr>
          <w:rFonts w:ascii="Times New Roman" w:hAnsi="Times New Roman"/>
          <w:color w:val="383E44"/>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AA02A3" w:rsidRPr="00F66FE6" w:rsidRDefault="00AA02A3" w:rsidP="00F66FE6">
      <w:pPr>
        <w:shd w:val="clear" w:color="auto" w:fill="FFFFFF"/>
        <w:spacing w:after="0" w:line="360" w:lineRule="auto"/>
        <w:rPr>
          <w:rFonts w:ascii="Times New Roman" w:hAnsi="Times New Roman"/>
          <w:color w:val="383E44"/>
          <w:sz w:val="28"/>
          <w:szCs w:val="28"/>
        </w:rPr>
      </w:pPr>
      <w:r>
        <w:rPr>
          <w:rFonts w:ascii="Times New Roman" w:hAnsi="Times New Roman"/>
          <w:color w:val="383E44"/>
          <w:sz w:val="28"/>
          <w:szCs w:val="28"/>
        </w:rPr>
        <w:br w:type="page"/>
      </w:r>
    </w:p>
    <w:p w:rsidR="00AA02A3" w:rsidRDefault="00AA02A3" w:rsidP="00FC4325">
      <w:pPr>
        <w:shd w:val="clear" w:color="auto" w:fill="FFFFFF"/>
        <w:spacing w:after="0" w:line="235" w:lineRule="atLeast"/>
        <w:rPr>
          <w:rFonts w:ascii="Arial" w:hAnsi="Arial" w:cs="Arial"/>
          <w:color w:val="383E44"/>
        </w:rPr>
      </w:pPr>
    </w:p>
    <w:p w:rsidR="00AA02A3" w:rsidRDefault="00AA02A3" w:rsidP="00FC4325">
      <w:pPr>
        <w:shd w:val="clear" w:color="auto" w:fill="FFFFFF"/>
        <w:spacing w:after="0" w:line="235" w:lineRule="atLeast"/>
        <w:jc w:val="center"/>
        <w:rPr>
          <w:rFonts w:ascii="Times New Roman" w:hAnsi="Times New Roman"/>
          <w:b/>
          <w:bCs/>
          <w:sz w:val="28"/>
          <w:szCs w:val="28"/>
        </w:rPr>
      </w:pPr>
      <w:r>
        <w:rPr>
          <w:rFonts w:ascii="Times New Roman" w:hAnsi="Times New Roman"/>
          <w:b/>
          <w:bCs/>
          <w:sz w:val="28"/>
          <w:szCs w:val="28"/>
          <w:lang w:val="en-US"/>
        </w:rPr>
        <w:t>II</w:t>
      </w:r>
      <w:r w:rsidRPr="00AF4CD0">
        <w:rPr>
          <w:rFonts w:ascii="Times New Roman" w:hAnsi="Times New Roman"/>
          <w:b/>
          <w:bCs/>
          <w:sz w:val="28"/>
          <w:szCs w:val="28"/>
        </w:rPr>
        <w:t xml:space="preserve">. </w:t>
      </w:r>
      <w:r w:rsidRPr="00BE3D71">
        <w:rPr>
          <w:rFonts w:ascii="Times New Roman" w:hAnsi="Times New Roman"/>
          <w:b/>
          <w:bCs/>
          <w:sz w:val="28"/>
          <w:szCs w:val="28"/>
        </w:rPr>
        <w:t>Основная часть</w:t>
      </w:r>
    </w:p>
    <w:p w:rsidR="00AA02A3" w:rsidRDefault="00AA02A3" w:rsidP="00FC4325">
      <w:pPr>
        <w:shd w:val="clear" w:color="auto" w:fill="FFFFFF"/>
        <w:spacing w:after="0" w:line="235" w:lineRule="atLeast"/>
        <w:jc w:val="center"/>
        <w:rPr>
          <w:rFonts w:ascii="Times New Roman" w:hAnsi="Times New Roman"/>
          <w:b/>
          <w:bCs/>
          <w:sz w:val="28"/>
          <w:szCs w:val="28"/>
        </w:rPr>
      </w:pPr>
      <w:r>
        <w:rPr>
          <w:rFonts w:ascii="Times New Roman" w:hAnsi="Times New Roman"/>
          <w:b/>
          <w:bCs/>
          <w:sz w:val="28"/>
          <w:szCs w:val="28"/>
        </w:rPr>
        <w:t>1.Историография проблемы</w:t>
      </w:r>
    </w:p>
    <w:p w:rsidR="00AA02A3" w:rsidRPr="004125FC" w:rsidRDefault="00AA02A3" w:rsidP="00F66FE6">
      <w:pPr>
        <w:spacing w:after="0" w:line="360" w:lineRule="auto"/>
        <w:ind w:firstLine="709"/>
        <w:jc w:val="both"/>
        <w:rPr>
          <w:rFonts w:ascii="Times New Roman" w:hAnsi="Times New Roman"/>
          <w:sz w:val="28"/>
          <w:szCs w:val="28"/>
        </w:rPr>
      </w:pPr>
      <w:r>
        <w:rPr>
          <w:b/>
          <w:bCs/>
        </w:rPr>
        <w:t xml:space="preserve"> </w:t>
      </w:r>
      <w:r w:rsidRPr="0018596B">
        <w:rPr>
          <w:rFonts w:ascii="Times New Roman" w:hAnsi="Times New Roman"/>
          <w:sz w:val="28"/>
          <w:szCs w:val="28"/>
        </w:rPr>
        <w:t>Необходимо отметить, что комплексного, глубинного и объективного исследования истории СССР</w:t>
      </w:r>
      <w:r>
        <w:rPr>
          <w:rFonts w:ascii="Times New Roman" w:hAnsi="Times New Roman"/>
          <w:sz w:val="28"/>
          <w:szCs w:val="28"/>
        </w:rPr>
        <w:t xml:space="preserve"> и роли Л.И. Брежнева </w:t>
      </w:r>
      <w:r w:rsidRPr="0018596B">
        <w:rPr>
          <w:rFonts w:ascii="Times New Roman" w:hAnsi="Times New Roman"/>
          <w:sz w:val="28"/>
          <w:szCs w:val="28"/>
        </w:rPr>
        <w:t xml:space="preserve"> в изучаемый нами период пока сделано не было. Однако существуют работы, которые довольно детально и аргументировано</w:t>
      </w:r>
      <w:r>
        <w:rPr>
          <w:rFonts w:ascii="Times New Roman" w:hAnsi="Times New Roman"/>
          <w:sz w:val="28"/>
          <w:szCs w:val="28"/>
        </w:rPr>
        <w:t>,</w:t>
      </w:r>
      <w:r w:rsidRPr="0018596B">
        <w:rPr>
          <w:rFonts w:ascii="Times New Roman" w:hAnsi="Times New Roman"/>
          <w:sz w:val="28"/>
          <w:szCs w:val="28"/>
        </w:rPr>
        <w:t xml:space="preserve"> раскрывают отдельные ст</w:t>
      </w:r>
      <w:r>
        <w:rPr>
          <w:rFonts w:ascii="Times New Roman" w:hAnsi="Times New Roman"/>
          <w:sz w:val="28"/>
          <w:szCs w:val="28"/>
        </w:rPr>
        <w:t xml:space="preserve">ороны жизни советского общества и деятельности Л.И. Брежнева. </w:t>
      </w:r>
      <w:r w:rsidRPr="00164BF4">
        <w:rPr>
          <w:rFonts w:ascii="Times New Roman" w:hAnsi="Times New Roman"/>
          <w:sz w:val="28"/>
          <w:szCs w:val="28"/>
        </w:rPr>
        <w:t>Большую роль в истории играют личности. Леонид Ильич Брежнев стал символом эпохи 60-80-х гг</w:t>
      </w:r>
      <w:r>
        <w:rPr>
          <w:rFonts w:ascii="Times New Roman" w:hAnsi="Times New Roman"/>
          <w:sz w:val="28"/>
          <w:szCs w:val="28"/>
        </w:rPr>
        <w:t xml:space="preserve">. </w:t>
      </w:r>
      <w:r w:rsidRPr="00164BF4">
        <w:rPr>
          <w:rFonts w:ascii="Times New Roman" w:hAnsi="Times New Roman"/>
          <w:sz w:val="28"/>
          <w:szCs w:val="28"/>
        </w:rPr>
        <w:t xml:space="preserve"> Его личность вызывает и сегодня неоднозначные оценки.</w:t>
      </w:r>
      <w:r>
        <w:rPr>
          <w:rFonts w:ascii="Times New Roman" w:hAnsi="Times New Roman"/>
          <w:sz w:val="28"/>
          <w:szCs w:val="28"/>
        </w:rPr>
        <w:t xml:space="preserve"> </w:t>
      </w:r>
      <w:r w:rsidRPr="00164BF4">
        <w:rPr>
          <w:rFonts w:ascii="Times New Roman" w:hAnsi="Times New Roman"/>
          <w:sz w:val="28"/>
          <w:szCs w:val="28"/>
        </w:rPr>
        <w:t>За 18 лет пребывания Брежнева у власти выросло целое поколение, которое других руководителей не знало, и сравнить Брежнева было не с кем. Инерцией и иллюзией, стабильности и покоя было пропитано всё и вся. Взрослые, умудренные опытом люди</w:t>
      </w:r>
      <w:r>
        <w:rPr>
          <w:rFonts w:ascii="Times New Roman" w:hAnsi="Times New Roman"/>
          <w:sz w:val="28"/>
          <w:szCs w:val="28"/>
        </w:rPr>
        <w:t>,</w:t>
      </w:r>
      <w:r w:rsidRPr="00164BF4">
        <w:rPr>
          <w:rFonts w:ascii="Times New Roman" w:hAnsi="Times New Roman"/>
          <w:sz w:val="28"/>
          <w:szCs w:val="28"/>
        </w:rPr>
        <w:t xml:space="preserve"> всерьез сетовали, — да, Брежнев уже не тот, говорить четко не в состоянии, но кто, если не он, нет же никого, кто мог бы стать вровень. И, ведь те же самые люди, при случае, пересказывали многочисленные анекдоты, высмеивавшие вождя. Фыркали, слыша казенные агитпроповские, «с чувством глубокого удовлетворения восприняли советские люди выступление верного ленинца»</w:t>
      </w:r>
      <w:r>
        <w:rPr>
          <w:rFonts w:ascii="Times New Roman" w:hAnsi="Times New Roman"/>
          <w:sz w:val="28"/>
          <w:szCs w:val="28"/>
        </w:rPr>
        <w:t xml:space="preserve"> и так далее...</w:t>
      </w:r>
      <w:r>
        <w:rPr>
          <w:rFonts w:ascii="Times New Roman" w:hAnsi="Times New Roman"/>
          <w:sz w:val="28"/>
          <w:szCs w:val="28"/>
        </w:rPr>
        <w:br/>
      </w:r>
      <w:r w:rsidRPr="007B14EF">
        <w:rPr>
          <w:rFonts w:ascii="Times New Roman" w:hAnsi="Times New Roman"/>
          <w:sz w:val="28"/>
          <w:szCs w:val="28"/>
        </w:rPr>
        <w:t>Мы должны понять, что же произошло почти за два десятилетия руководства страной Л.И. Брежневым, его окружением, всем аппаратом управления. Понять не для того, чтобы упрекать или проклинать этих людей, а для того, чтобы извлечь уроки на буд</w:t>
      </w:r>
      <w:r>
        <w:rPr>
          <w:rFonts w:ascii="Times New Roman" w:hAnsi="Times New Roman"/>
          <w:sz w:val="28"/>
          <w:szCs w:val="28"/>
        </w:rPr>
        <w:t>ущее</w:t>
      </w:r>
      <w:r w:rsidRPr="007B14EF">
        <w:rPr>
          <w:rFonts w:ascii="Times New Roman" w:hAnsi="Times New Roman"/>
          <w:sz w:val="28"/>
          <w:szCs w:val="28"/>
        </w:rPr>
        <w:t xml:space="preserve">. </w:t>
      </w:r>
      <w:r w:rsidRPr="007B14EF">
        <w:rPr>
          <w:rFonts w:ascii="Times New Roman" w:hAnsi="Times New Roman"/>
          <w:sz w:val="28"/>
          <w:szCs w:val="28"/>
        </w:rPr>
        <w:br/>
        <w:t>Период застоя - это совершенно особый период в жизни страны, в исследовании которого существуют определенные сложности. Сегодня в массовом сознании преобладает не просто негативное, а скорее критически-ирон</w:t>
      </w:r>
      <w:r>
        <w:rPr>
          <w:rFonts w:ascii="Times New Roman" w:hAnsi="Times New Roman"/>
          <w:sz w:val="28"/>
          <w:szCs w:val="28"/>
        </w:rPr>
        <w:t xml:space="preserve">ичное отношение к этому времени. Связано это </w:t>
      </w:r>
      <w:r w:rsidRPr="007B14EF">
        <w:rPr>
          <w:rFonts w:ascii="Times New Roman" w:hAnsi="Times New Roman"/>
          <w:sz w:val="28"/>
          <w:szCs w:val="28"/>
        </w:rPr>
        <w:t xml:space="preserve"> прежде всего с последними годами жизни и деятельности Л.И. Брежнева, когда перед нами с экранов телевизоров и трибун съездов представал не активный политический деятель, а персонаж многочисленных анекдотов и баек, больной и недееспособный человек. </w:t>
      </w:r>
      <w:r w:rsidRPr="007B14EF">
        <w:rPr>
          <w:rFonts w:ascii="Times New Roman" w:hAnsi="Times New Roman"/>
          <w:sz w:val="28"/>
          <w:szCs w:val="28"/>
        </w:rPr>
        <w:br/>
        <w:t>Фигура Л.И. Брежнева как руководителя страны, как политического деятеля и как человека сегодня оценивается неоднозначно. Прежде всего</w:t>
      </w:r>
      <w:r>
        <w:rPr>
          <w:rFonts w:ascii="Times New Roman" w:hAnsi="Times New Roman"/>
          <w:sz w:val="28"/>
          <w:szCs w:val="28"/>
        </w:rPr>
        <w:t>,</w:t>
      </w:r>
      <w:r w:rsidRPr="007B14EF">
        <w:rPr>
          <w:rFonts w:ascii="Times New Roman" w:hAnsi="Times New Roman"/>
          <w:sz w:val="28"/>
          <w:szCs w:val="28"/>
        </w:rPr>
        <w:t xml:space="preserve"> преобладает насмешливо-ироническое, но</w:t>
      </w:r>
      <w:r>
        <w:rPr>
          <w:rFonts w:ascii="Times New Roman" w:hAnsi="Times New Roman"/>
          <w:sz w:val="28"/>
          <w:szCs w:val="28"/>
        </w:rPr>
        <w:t>,</w:t>
      </w:r>
      <w:r w:rsidRPr="007B14EF">
        <w:rPr>
          <w:rFonts w:ascii="Times New Roman" w:hAnsi="Times New Roman"/>
          <w:sz w:val="28"/>
          <w:szCs w:val="28"/>
        </w:rPr>
        <w:t xml:space="preserve"> в общем</w:t>
      </w:r>
      <w:r>
        <w:rPr>
          <w:rFonts w:ascii="Times New Roman" w:hAnsi="Times New Roman"/>
          <w:sz w:val="28"/>
          <w:szCs w:val="28"/>
        </w:rPr>
        <w:t>,</w:t>
      </w:r>
      <w:r w:rsidRPr="007B14EF">
        <w:rPr>
          <w:rFonts w:ascii="Times New Roman" w:hAnsi="Times New Roman"/>
          <w:sz w:val="28"/>
          <w:szCs w:val="28"/>
        </w:rPr>
        <w:t xml:space="preserve"> д</w:t>
      </w:r>
      <w:r>
        <w:rPr>
          <w:rFonts w:ascii="Times New Roman" w:hAnsi="Times New Roman"/>
          <w:sz w:val="28"/>
          <w:szCs w:val="28"/>
        </w:rPr>
        <w:t xml:space="preserve">овольно беззлобное отношение к  </w:t>
      </w:r>
      <w:r w:rsidRPr="007B14EF">
        <w:rPr>
          <w:rFonts w:ascii="Times New Roman" w:hAnsi="Times New Roman"/>
          <w:sz w:val="28"/>
          <w:szCs w:val="28"/>
        </w:rPr>
        <w:t>его личности, что во многом обусловлено, как сказано выше, его status quo в последние годы жизни и деятельности</w:t>
      </w:r>
      <w:r w:rsidRPr="007B14EF">
        <w:rPr>
          <w:rFonts w:ascii="Times New Roman" w:hAnsi="Times New Roman"/>
          <w:b/>
          <w:bCs/>
          <w:sz w:val="28"/>
          <w:szCs w:val="28"/>
        </w:rPr>
        <w:t>. Существует и так называемая теория двух Брежневых,</w:t>
      </w:r>
      <w:r w:rsidRPr="007B14EF">
        <w:rPr>
          <w:rFonts w:ascii="Times New Roman" w:hAnsi="Times New Roman"/>
          <w:sz w:val="28"/>
          <w:szCs w:val="28"/>
        </w:rPr>
        <w:t xml:space="preserve"> в соответствии с которой утверждается, что в начале своего пути руководителя СССР</w:t>
      </w:r>
      <w:r>
        <w:rPr>
          <w:rFonts w:ascii="Times New Roman" w:hAnsi="Times New Roman"/>
          <w:sz w:val="28"/>
          <w:szCs w:val="28"/>
        </w:rPr>
        <w:t>,</w:t>
      </w:r>
      <w:r w:rsidRPr="007B14EF">
        <w:rPr>
          <w:rFonts w:ascii="Times New Roman" w:hAnsi="Times New Roman"/>
          <w:sz w:val="28"/>
          <w:szCs w:val="28"/>
        </w:rPr>
        <w:t xml:space="preserve"> Брежнев выступал активным сторонником проведения реформ и лишь в конце пути стал тем, кем он стал. </w:t>
      </w:r>
      <w:r w:rsidRPr="007B14EF">
        <w:rPr>
          <w:rFonts w:ascii="Times New Roman" w:hAnsi="Times New Roman"/>
          <w:sz w:val="28"/>
          <w:szCs w:val="28"/>
        </w:rPr>
        <w:br/>
        <w:t>Это означает, что личность Л.И. Брежнева, несмотря на комедийность его фигуры в 80-е г.г., нуждается в глубоком и серьезном изучении</w:t>
      </w:r>
      <w:r>
        <w:rPr>
          <w:rFonts w:ascii="Times New Roman" w:hAnsi="Times New Roman"/>
          <w:sz w:val="28"/>
          <w:szCs w:val="28"/>
        </w:rPr>
        <w:t>,</w:t>
      </w:r>
      <w:r w:rsidRPr="007B14EF">
        <w:rPr>
          <w:rFonts w:ascii="Times New Roman" w:hAnsi="Times New Roman"/>
          <w:sz w:val="28"/>
          <w:szCs w:val="28"/>
        </w:rPr>
        <w:t xml:space="preserve"> и</w:t>
      </w:r>
      <w:r>
        <w:rPr>
          <w:rFonts w:ascii="Times New Roman" w:hAnsi="Times New Roman"/>
          <w:sz w:val="28"/>
          <w:szCs w:val="28"/>
        </w:rPr>
        <w:t>,</w:t>
      </w:r>
      <w:r w:rsidRPr="007B14EF">
        <w:rPr>
          <w:rFonts w:ascii="Times New Roman" w:hAnsi="Times New Roman"/>
          <w:sz w:val="28"/>
          <w:szCs w:val="28"/>
        </w:rPr>
        <w:t xml:space="preserve"> прежде всего потому, что именно она во многом определяла ход экономических, политических, социальных, культурных процессов, происходивших в стране в течение двадцати лет ее советской истории. </w:t>
      </w:r>
      <w:r w:rsidRPr="007B14EF">
        <w:rPr>
          <w:rFonts w:ascii="Times New Roman" w:hAnsi="Times New Roman"/>
          <w:sz w:val="28"/>
          <w:szCs w:val="28"/>
        </w:rPr>
        <w:br/>
      </w:r>
      <w:r w:rsidRPr="00F27F56">
        <w:rPr>
          <w:rFonts w:ascii="Times New Roman" w:hAnsi="Times New Roman"/>
          <w:b/>
          <w:bCs/>
          <w:sz w:val="28"/>
          <w:szCs w:val="28"/>
        </w:rPr>
        <w:t>Однако в изучении личности Л.И. Брежнева существует такая сложность объективного характера, как весьма незначительное число литературы и источников, с помощью которых такое изучение возможно.</w:t>
      </w:r>
      <w:r w:rsidRPr="007B14EF">
        <w:rPr>
          <w:rFonts w:ascii="Times New Roman" w:hAnsi="Times New Roman"/>
          <w:sz w:val="28"/>
          <w:szCs w:val="28"/>
        </w:rPr>
        <w:t xml:space="preserve"> Это положение вполне объяснимо. </w:t>
      </w:r>
      <w:r w:rsidRPr="007B14EF">
        <w:rPr>
          <w:rFonts w:ascii="Times New Roman" w:hAnsi="Times New Roman"/>
          <w:sz w:val="28"/>
          <w:szCs w:val="28"/>
        </w:rPr>
        <w:br/>
        <w:t>Непосредственно в эпоху застоя любое критическое отношение к власти и ее аппа</w:t>
      </w:r>
      <w:r>
        <w:rPr>
          <w:rFonts w:ascii="Times New Roman" w:hAnsi="Times New Roman"/>
          <w:sz w:val="28"/>
          <w:szCs w:val="28"/>
        </w:rPr>
        <w:t>ратам категорически пресекалось. П</w:t>
      </w:r>
      <w:r w:rsidRPr="007B14EF">
        <w:rPr>
          <w:rFonts w:ascii="Times New Roman" w:hAnsi="Times New Roman"/>
          <w:sz w:val="28"/>
          <w:szCs w:val="28"/>
        </w:rPr>
        <w:t>оэтому не случайно широкое распространение такого явления, как политическое диссидентство, связывают именно с эпохой застоя.</w:t>
      </w:r>
      <w:r w:rsidR="00CB0D45">
        <w:rPr>
          <w:rFonts w:ascii="Times New Roman" w:hAnsi="Times New Roman"/>
          <w:sz w:val="28"/>
          <w:szCs w:val="28"/>
        </w:rPr>
        <w:t xml:space="preserve"> </w:t>
      </w:r>
      <w:r w:rsidRPr="007B14EF">
        <w:rPr>
          <w:rFonts w:ascii="Times New Roman" w:hAnsi="Times New Roman"/>
          <w:sz w:val="28"/>
          <w:szCs w:val="28"/>
        </w:rPr>
        <w:t>В этой ситуации вряд ли было возможным появление объективных исторических, политологических, социологических и иных исследований, посвященных личности и политической карьере руководителя государства. Многие помнят, что конец 80</w:t>
      </w:r>
      <w:r>
        <w:rPr>
          <w:rFonts w:ascii="Times New Roman" w:hAnsi="Times New Roman"/>
          <w:sz w:val="28"/>
          <w:szCs w:val="28"/>
        </w:rPr>
        <w:t>-х г</w:t>
      </w:r>
      <w:r w:rsidRPr="007B14EF">
        <w:rPr>
          <w:rFonts w:ascii="Times New Roman" w:hAnsi="Times New Roman"/>
          <w:sz w:val="28"/>
          <w:szCs w:val="28"/>
        </w:rPr>
        <w:t xml:space="preserve">г. ознаменовался выходом в свет знаменитой трилогии </w:t>
      </w:r>
      <w:r>
        <w:rPr>
          <w:rFonts w:ascii="Times New Roman" w:hAnsi="Times New Roman"/>
          <w:sz w:val="28"/>
          <w:szCs w:val="28"/>
        </w:rPr>
        <w:t>«</w:t>
      </w:r>
      <w:r w:rsidRPr="007B14EF">
        <w:rPr>
          <w:rFonts w:ascii="Times New Roman" w:hAnsi="Times New Roman"/>
          <w:sz w:val="28"/>
          <w:szCs w:val="28"/>
        </w:rPr>
        <w:t>Малая земля</w:t>
      </w:r>
      <w:r>
        <w:rPr>
          <w:rFonts w:ascii="Times New Roman" w:hAnsi="Times New Roman"/>
          <w:sz w:val="28"/>
          <w:szCs w:val="28"/>
        </w:rPr>
        <w:t>»</w:t>
      </w:r>
      <w:r w:rsidRPr="007B14EF">
        <w:rPr>
          <w:rFonts w:ascii="Times New Roman" w:hAnsi="Times New Roman"/>
          <w:sz w:val="28"/>
          <w:szCs w:val="28"/>
        </w:rPr>
        <w:t xml:space="preserve">, </w:t>
      </w:r>
      <w:r>
        <w:rPr>
          <w:rFonts w:ascii="Times New Roman" w:hAnsi="Times New Roman"/>
          <w:sz w:val="28"/>
          <w:szCs w:val="28"/>
        </w:rPr>
        <w:t>«</w:t>
      </w:r>
      <w:r w:rsidRPr="007B14EF">
        <w:rPr>
          <w:rFonts w:ascii="Times New Roman" w:hAnsi="Times New Roman"/>
          <w:sz w:val="28"/>
          <w:szCs w:val="28"/>
        </w:rPr>
        <w:t>Целина</w:t>
      </w:r>
      <w:r>
        <w:rPr>
          <w:rFonts w:ascii="Times New Roman" w:hAnsi="Times New Roman"/>
          <w:sz w:val="28"/>
          <w:szCs w:val="28"/>
        </w:rPr>
        <w:t>»</w:t>
      </w:r>
      <w:r w:rsidRPr="007B14EF">
        <w:rPr>
          <w:rFonts w:ascii="Times New Roman" w:hAnsi="Times New Roman"/>
          <w:sz w:val="28"/>
          <w:szCs w:val="28"/>
        </w:rPr>
        <w:t xml:space="preserve">, </w:t>
      </w:r>
      <w:r>
        <w:rPr>
          <w:rFonts w:ascii="Times New Roman" w:hAnsi="Times New Roman"/>
          <w:sz w:val="28"/>
          <w:szCs w:val="28"/>
        </w:rPr>
        <w:t>«</w:t>
      </w:r>
      <w:r w:rsidRPr="007B14EF">
        <w:rPr>
          <w:rFonts w:ascii="Times New Roman" w:hAnsi="Times New Roman"/>
          <w:sz w:val="28"/>
          <w:szCs w:val="28"/>
        </w:rPr>
        <w:t>Возрождение</w:t>
      </w:r>
      <w:r>
        <w:rPr>
          <w:rFonts w:ascii="Times New Roman" w:hAnsi="Times New Roman"/>
          <w:sz w:val="28"/>
          <w:szCs w:val="28"/>
        </w:rPr>
        <w:t>»</w:t>
      </w:r>
      <w:r w:rsidRPr="007B14EF">
        <w:rPr>
          <w:rFonts w:ascii="Times New Roman" w:hAnsi="Times New Roman"/>
          <w:sz w:val="28"/>
          <w:szCs w:val="28"/>
        </w:rPr>
        <w:t>, приписываемой перу Брежнева, множества хвалебных и откровенно верноподданических воспоминаний, статей и т.д. О какой объективной оценке личности и деятельности</w:t>
      </w:r>
      <w:r>
        <w:rPr>
          <w:rFonts w:ascii="Times New Roman" w:hAnsi="Times New Roman"/>
          <w:sz w:val="28"/>
          <w:szCs w:val="28"/>
        </w:rPr>
        <w:t xml:space="preserve"> Брежнева тогда могла идти речь. </w:t>
      </w:r>
      <w:r w:rsidRPr="007B14EF">
        <w:rPr>
          <w:rFonts w:ascii="Times New Roman" w:hAnsi="Times New Roman"/>
          <w:sz w:val="28"/>
          <w:szCs w:val="28"/>
        </w:rPr>
        <w:t xml:space="preserve">Поскольку Л.И. Брежнев был награжден за эту трилогию Ленинской премией в области литературы, это событие также вызвало множество откликов: Г. Марков </w:t>
      </w:r>
      <w:r>
        <w:rPr>
          <w:rFonts w:ascii="Times New Roman" w:hAnsi="Times New Roman"/>
          <w:sz w:val="28"/>
          <w:szCs w:val="28"/>
        </w:rPr>
        <w:t>«</w:t>
      </w:r>
      <w:r w:rsidRPr="007B14EF">
        <w:rPr>
          <w:rFonts w:ascii="Times New Roman" w:hAnsi="Times New Roman"/>
          <w:sz w:val="28"/>
          <w:szCs w:val="28"/>
        </w:rPr>
        <w:t>Для счастья людей</w:t>
      </w:r>
      <w:r>
        <w:rPr>
          <w:rFonts w:ascii="Times New Roman" w:hAnsi="Times New Roman"/>
          <w:sz w:val="28"/>
          <w:szCs w:val="28"/>
        </w:rPr>
        <w:t xml:space="preserve">», </w:t>
      </w:r>
      <w:r w:rsidRPr="007B14EF">
        <w:rPr>
          <w:rFonts w:ascii="Times New Roman" w:hAnsi="Times New Roman"/>
          <w:sz w:val="28"/>
          <w:szCs w:val="28"/>
        </w:rPr>
        <w:t xml:space="preserve">С. Наровчатов </w:t>
      </w:r>
      <w:r>
        <w:rPr>
          <w:rFonts w:ascii="Times New Roman" w:hAnsi="Times New Roman"/>
          <w:sz w:val="28"/>
          <w:szCs w:val="28"/>
        </w:rPr>
        <w:t>«</w:t>
      </w:r>
      <w:r w:rsidRPr="007B14EF">
        <w:rPr>
          <w:rFonts w:ascii="Times New Roman" w:hAnsi="Times New Roman"/>
          <w:sz w:val="28"/>
          <w:szCs w:val="28"/>
        </w:rPr>
        <w:t>Истоки народного подвига</w:t>
      </w:r>
      <w:r>
        <w:rPr>
          <w:rFonts w:ascii="Times New Roman" w:hAnsi="Times New Roman"/>
          <w:sz w:val="28"/>
          <w:szCs w:val="28"/>
        </w:rPr>
        <w:t>»</w:t>
      </w:r>
      <w:r w:rsidRPr="007B14EF">
        <w:rPr>
          <w:rFonts w:ascii="Times New Roman" w:hAnsi="Times New Roman"/>
          <w:sz w:val="28"/>
          <w:szCs w:val="28"/>
        </w:rPr>
        <w:t xml:space="preserve">, В. Кожевников </w:t>
      </w:r>
      <w:r>
        <w:rPr>
          <w:rFonts w:ascii="Times New Roman" w:hAnsi="Times New Roman"/>
          <w:sz w:val="28"/>
          <w:szCs w:val="28"/>
        </w:rPr>
        <w:t>«</w:t>
      </w:r>
      <w:r w:rsidRPr="007B14EF">
        <w:rPr>
          <w:rFonts w:ascii="Times New Roman" w:hAnsi="Times New Roman"/>
          <w:sz w:val="28"/>
          <w:szCs w:val="28"/>
        </w:rPr>
        <w:t>Высокий пример</w:t>
      </w:r>
      <w:r>
        <w:rPr>
          <w:rFonts w:ascii="Times New Roman" w:hAnsi="Times New Roman"/>
          <w:sz w:val="28"/>
          <w:szCs w:val="28"/>
        </w:rPr>
        <w:t xml:space="preserve">» </w:t>
      </w:r>
      <w:r w:rsidRPr="007B14EF">
        <w:rPr>
          <w:rFonts w:ascii="Times New Roman" w:hAnsi="Times New Roman"/>
          <w:sz w:val="28"/>
          <w:szCs w:val="28"/>
        </w:rPr>
        <w:t xml:space="preserve"> Ю. Каюров </w:t>
      </w:r>
      <w:r>
        <w:rPr>
          <w:rFonts w:ascii="Times New Roman" w:hAnsi="Times New Roman"/>
          <w:sz w:val="28"/>
          <w:szCs w:val="28"/>
        </w:rPr>
        <w:t>«</w:t>
      </w:r>
      <w:r w:rsidRPr="007B14EF">
        <w:rPr>
          <w:rFonts w:ascii="Times New Roman" w:hAnsi="Times New Roman"/>
          <w:sz w:val="28"/>
          <w:szCs w:val="28"/>
        </w:rPr>
        <w:t>Подвиг</w:t>
      </w:r>
      <w:r>
        <w:rPr>
          <w:rFonts w:ascii="Times New Roman" w:hAnsi="Times New Roman"/>
          <w:sz w:val="28"/>
          <w:szCs w:val="28"/>
        </w:rPr>
        <w:t>»</w:t>
      </w:r>
      <w:r w:rsidRPr="007B14EF">
        <w:rPr>
          <w:rFonts w:ascii="Times New Roman" w:hAnsi="Times New Roman"/>
          <w:sz w:val="28"/>
          <w:szCs w:val="28"/>
        </w:rPr>
        <w:t xml:space="preserve"> и многие другие. </w:t>
      </w:r>
      <w:r w:rsidRPr="007B14EF">
        <w:rPr>
          <w:rFonts w:ascii="Times New Roman" w:hAnsi="Times New Roman"/>
          <w:sz w:val="28"/>
          <w:szCs w:val="28"/>
        </w:rPr>
        <w:br/>
        <w:t>Вслед за трилогией Леонид Ильич написал сборник воспоминаний, в которых он делился своими м</w:t>
      </w:r>
      <w:r>
        <w:rPr>
          <w:rFonts w:ascii="Times New Roman" w:hAnsi="Times New Roman"/>
          <w:sz w:val="28"/>
          <w:szCs w:val="28"/>
        </w:rPr>
        <w:t xml:space="preserve">ыслями о судьбах страны </w:t>
      </w:r>
      <w:r w:rsidRPr="007B14EF">
        <w:rPr>
          <w:rFonts w:ascii="Times New Roman" w:hAnsi="Times New Roman"/>
          <w:sz w:val="28"/>
          <w:szCs w:val="28"/>
        </w:rPr>
        <w:t xml:space="preserve"> </w:t>
      </w:r>
      <w:r>
        <w:rPr>
          <w:rFonts w:ascii="Times New Roman" w:hAnsi="Times New Roman"/>
          <w:sz w:val="28"/>
          <w:szCs w:val="28"/>
        </w:rPr>
        <w:t>«</w:t>
      </w:r>
      <w:r w:rsidRPr="007B14EF">
        <w:rPr>
          <w:rFonts w:ascii="Times New Roman" w:hAnsi="Times New Roman"/>
          <w:sz w:val="28"/>
          <w:szCs w:val="28"/>
        </w:rPr>
        <w:t>Жизнь по заводскому гудку</w:t>
      </w:r>
      <w:r>
        <w:rPr>
          <w:rFonts w:ascii="Times New Roman" w:hAnsi="Times New Roman"/>
          <w:sz w:val="28"/>
          <w:szCs w:val="28"/>
        </w:rPr>
        <w:t>»</w:t>
      </w:r>
      <w:r w:rsidRPr="007B14EF">
        <w:rPr>
          <w:rFonts w:ascii="Times New Roman" w:hAnsi="Times New Roman"/>
          <w:sz w:val="28"/>
          <w:szCs w:val="28"/>
        </w:rPr>
        <w:t xml:space="preserve"> и </w:t>
      </w:r>
      <w:r>
        <w:rPr>
          <w:rFonts w:ascii="Times New Roman" w:hAnsi="Times New Roman"/>
          <w:sz w:val="28"/>
          <w:szCs w:val="28"/>
        </w:rPr>
        <w:t>«</w:t>
      </w:r>
      <w:r w:rsidRPr="007B14EF">
        <w:rPr>
          <w:rFonts w:ascii="Times New Roman" w:hAnsi="Times New Roman"/>
          <w:sz w:val="28"/>
          <w:szCs w:val="28"/>
        </w:rPr>
        <w:t>Чувство Родины</w:t>
      </w:r>
      <w:r>
        <w:rPr>
          <w:rFonts w:ascii="Times New Roman" w:hAnsi="Times New Roman"/>
          <w:sz w:val="28"/>
          <w:szCs w:val="28"/>
        </w:rPr>
        <w:t>»</w:t>
      </w:r>
      <w:r w:rsidRPr="007B14EF">
        <w:rPr>
          <w:rFonts w:ascii="Times New Roman" w:hAnsi="Times New Roman"/>
          <w:sz w:val="28"/>
          <w:szCs w:val="28"/>
        </w:rPr>
        <w:t>. Выход этих книг также вызвал шквал откликов в прессе, статьи, мето</w:t>
      </w:r>
      <w:r>
        <w:rPr>
          <w:rFonts w:ascii="Times New Roman" w:hAnsi="Times New Roman"/>
          <w:sz w:val="28"/>
          <w:szCs w:val="28"/>
        </w:rPr>
        <w:t>дические рекомендации и т.д.</w:t>
      </w:r>
      <w:r w:rsidRPr="007B14EF">
        <w:rPr>
          <w:rFonts w:ascii="Times New Roman" w:hAnsi="Times New Roman"/>
          <w:sz w:val="28"/>
          <w:szCs w:val="28"/>
        </w:rPr>
        <w:t xml:space="preserve"> В соответствии с этим можно говорить о том, что </w:t>
      </w:r>
      <w:r w:rsidRPr="007B14EF">
        <w:rPr>
          <w:rFonts w:ascii="Times New Roman" w:hAnsi="Times New Roman"/>
          <w:b/>
          <w:bCs/>
          <w:sz w:val="28"/>
          <w:szCs w:val="28"/>
        </w:rPr>
        <w:t>эпоха застоя и олицетворявшая ее личность Л.И. Брежнева не нашли должного освещения в научных исследованиях - исторических, политологических, социологических, мемуарной литературе и т.д.</w:t>
      </w:r>
      <w:r w:rsidRPr="007B14EF">
        <w:rPr>
          <w:rFonts w:ascii="Times New Roman" w:hAnsi="Times New Roman"/>
          <w:sz w:val="28"/>
          <w:szCs w:val="28"/>
        </w:rPr>
        <w:t xml:space="preserve"> </w:t>
      </w:r>
      <w:r w:rsidRPr="007B14EF">
        <w:rPr>
          <w:rFonts w:ascii="Times New Roman" w:hAnsi="Times New Roman"/>
          <w:sz w:val="28"/>
          <w:szCs w:val="28"/>
        </w:rPr>
        <w:br/>
        <w:t xml:space="preserve">Предметом исследования следует считать личность Л.И. Брежнева как политического деятеля во всем многообразии ее проявлений, что объективно повлияло на весь ход экономических, политических, социальных, культурных процессов, происходивших в СССР в указанный исторический отрезок времени. </w:t>
      </w:r>
      <w:r w:rsidRPr="007B14EF">
        <w:rPr>
          <w:rFonts w:ascii="Times New Roman" w:hAnsi="Times New Roman"/>
          <w:sz w:val="28"/>
          <w:szCs w:val="28"/>
        </w:rPr>
        <w:br/>
      </w:r>
      <w:r w:rsidRPr="007B14EF">
        <w:rPr>
          <w:rFonts w:ascii="Times New Roman" w:hAnsi="Times New Roman"/>
          <w:b/>
          <w:bCs/>
          <w:sz w:val="28"/>
          <w:szCs w:val="28"/>
        </w:rPr>
        <w:t>Методологической основой всей советской науки и прежде всего истории являлся партийный подход в оценке событий и явлений.</w:t>
      </w:r>
      <w:r w:rsidRPr="007B14EF">
        <w:rPr>
          <w:rFonts w:ascii="Times New Roman" w:hAnsi="Times New Roman"/>
          <w:sz w:val="28"/>
          <w:szCs w:val="28"/>
        </w:rPr>
        <w:t xml:space="preserve"> Такой подход сохранялся вплоть до начала перестройки и даже после нее. </w:t>
      </w:r>
      <w:r w:rsidRPr="007B14EF">
        <w:rPr>
          <w:rFonts w:ascii="Times New Roman" w:hAnsi="Times New Roman"/>
          <w:sz w:val="28"/>
          <w:szCs w:val="28"/>
        </w:rPr>
        <w:br/>
      </w:r>
      <w:r w:rsidRPr="00B14ECB">
        <w:rPr>
          <w:rFonts w:ascii="Times New Roman" w:hAnsi="Times New Roman"/>
          <w:b/>
          <w:bCs/>
          <w:sz w:val="28"/>
          <w:szCs w:val="28"/>
        </w:rPr>
        <w:t>Следует отметить, что литературу, посвященную как самому Л.И. Брежневу, так и эпохе застоя в целом, можно разделить на две группы.</w:t>
      </w:r>
      <w:r w:rsidRPr="007B14EF">
        <w:rPr>
          <w:rFonts w:ascii="Times New Roman" w:hAnsi="Times New Roman"/>
          <w:sz w:val="28"/>
          <w:szCs w:val="28"/>
        </w:rPr>
        <w:t xml:space="preserve"> </w:t>
      </w:r>
      <w:r w:rsidRPr="007B14EF">
        <w:rPr>
          <w:rFonts w:ascii="Times New Roman" w:hAnsi="Times New Roman"/>
          <w:sz w:val="28"/>
          <w:szCs w:val="28"/>
        </w:rPr>
        <w:br/>
      </w:r>
      <w:r w:rsidRPr="00B14ECB">
        <w:rPr>
          <w:rFonts w:ascii="Times New Roman" w:hAnsi="Times New Roman"/>
          <w:b/>
          <w:bCs/>
          <w:sz w:val="28"/>
          <w:szCs w:val="28"/>
        </w:rPr>
        <w:t>Первую из них составляют работы</w:t>
      </w:r>
      <w:r w:rsidRPr="007B14EF">
        <w:rPr>
          <w:rFonts w:ascii="Times New Roman" w:hAnsi="Times New Roman"/>
          <w:sz w:val="28"/>
          <w:szCs w:val="28"/>
        </w:rPr>
        <w:t xml:space="preserve">, опубликованные непосредственно в эпоху застоя, в период пребывания Л.И. Брежнева на всех высших постах в государстве. В этой группе работ можно выделить несколько подгрупп в соответствии с тематикой, которая в этих работах освещается или исследуется. </w:t>
      </w:r>
      <w:r w:rsidRPr="007B14EF">
        <w:rPr>
          <w:rFonts w:ascii="Times New Roman" w:hAnsi="Times New Roman"/>
          <w:sz w:val="28"/>
          <w:szCs w:val="28"/>
        </w:rPr>
        <w:br/>
        <w:t xml:space="preserve">Материалы для изучения жизни и деятельности Л.И. Брежнева содержались в различных пропагандистских изданиях, фотоальбомах, посвященных личности партийного лидера, таких, как </w:t>
      </w:r>
      <w:r>
        <w:rPr>
          <w:rFonts w:ascii="Times New Roman" w:hAnsi="Times New Roman"/>
          <w:sz w:val="28"/>
          <w:szCs w:val="28"/>
        </w:rPr>
        <w:t>«</w:t>
      </w:r>
      <w:r w:rsidRPr="007B14EF">
        <w:rPr>
          <w:rFonts w:ascii="Times New Roman" w:hAnsi="Times New Roman"/>
          <w:sz w:val="28"/>
          <w:szCs w:val="28"/>
        </w:rPr>
        <w:t>Леонид Ильич Брежнев</w:t>
      </w:r>
      <w:r>
        <w:rPr>
          <w:rFonts w:ascii="Times New Roman" w:hAnsi="Times New Roman"/>
          <w:sz w:val="28"/>
          <w:szCs w:val="28"/>
        </w:rPr>
        <w:t>»,</w:t>
      </w:r>
      <w:r w:rsidRPr="007B14EF">
        <w:rPr>
          <w:rFonts w:ascii="Times New Roman" w:hAnsi="Times New Roman"/>
          <w:sz w:val="28"/>
          <w:szCs w:val="28"/>
        </w:rPr>
        <w:t xml:space="preserve"> Страницы жизни и деятель</w:t>
      </w:r>
      <w:r>
        <w:rPr>
          <w:rFonts w:ascii="Times New Roman" w:hAnsi="Times New Roman"/>
          <w:sz w:val="28"/>
          <w:szCs w:val="28"/>
        </w:rPr>
        <w:t>ности,</w:t>
      </w:r>
      <w:r w:rsidRPr="007B14EF">
        <w:rPr>
          <w:rFonts w:ascii="Times New Roman" w:hAnsi="Times New Roman"/>
          <w:sz w:val="28"/>
          <w:szCs w:val="28"/>
        </w:rPr>
        <w:t xml:space="preserve"> Фотодокум</w:t>
      </w:r>
      <w:r>
        <w:rPr>
          <w:rFonts w:ascii="Times New Roman" w:hAnsi="Times New Roman"/>
          <w:sz w:val="28"/>
          <w:szCs w:val="28"/>
        </w:rPr>
        <w:t>енты к 75-летию со дня рождения</w:t>
      </w:r>
      <w:r w:rsidRPr="007B14EF">
        <w:rPr>
          <w:rFonts w:ascii="Times New Roman" w:hAnsi="Times New Roman"/>
          <w:sz w:val="28"/>
          <w:szCs w:val="28"/>
        </w:rPr>
        <w:t>. Эта дата - 75-летие со дня рождения - вызвала к жизни огромное число подобных сборников, а также многочис</w:t>
      </w:r>
      <w:r>
        <w:rPr>
          <w:rFonts w:ascii="Times New Roman" w:hAnsi="Times New Roman"/>
          <w:sz w:val="28"/>
          <w:szCs w:val="28"/>
        </w:rPr>
        <w:t>ленные статьи и хвалебные речи.</w:t>
      </w:r>
      <w:r w:rsidRPr="007B14EF">
        <w:rPr>
          <w:rFonts w:ascii="Times New Roman" w:hAnsi="Times New Roman"/>
          <w:sz w:val="28"/>
          <w:szCs w:val="28"/>
        </w:rPr>
        <w:t xml:space="preserve"> Чисто формальное значение имели в те годы и материалы, рассказывающие о визитах Л.И. Брежнева в различные страны мира, республики СССР, о встречах с лидерами государств, братских коммунистических партий: Использование названных выше материалов для изучения личности Л.И. Брежнева возможно лишь с большой долей условности, поскольку говорить об объективности освещения личности Генерального Секретаря ЦК КПСС по верноподданническим статьям и книгам вряд ли возможно. По этим работам можно лишь составить пре</w:t>
      </w:r>
      <w:r>
        <w:rPr>
          <w:rFonts w:ascii="Times New Roman" w:hAnsi="Times New Roman"/>
          <w:sz w:val="28"/>
          <w:szCs w:val="28"/>
        </w:rPr>
        <w:t>дставление о той общественно-по</w:t>
      </w:r>
      <w:r w:rsidRPr="007B14EF">
        <w:rPr>
          <w:rFonts w:ascii="Times New Roman" w:hAnsi="Times New Roman"/>
          <w:sz w:val="28"/>
          <w:szCs w:val="28"/>
        </w:rPr>
        <w:t xml:space="preserve">литической обстановке, в которой Л.И. Брежнев осуществлял свою деятельность. </w:t>
      </w:r>
      <w:r w:rsidRPr="007B14EF">
        <w:rPr>
          <w:rFonts w:ascii="Times New Roman" w:hAnsi="Times New Roman"/>
          <w:sz w:val="28"/>
          <w:szCs w:val="28"/>
        </w:rPr>
        <w:br/>
      </w:r>
      <w:r w:rsidRPr="00B14ECB">
        <w:rPr>
          <w:rFonts w:ascii="Times New Roman" w:hAnsi="Times New Roman"/>
          <w:b/>
          <w:bCs/>
          <w:sz w:val="28"/>
          <w:szCs w:val="28"/>
        </w:rPr>
        <w:t>Вторую группу работ</w:t>
      </w:r>
      <w:r w:rsidRPr="007B14EF">
        <w:rPr>
          <w:rFonts w:ascii="Times New Roman" w:hAnsi="Times New Roman"/>
          <w:sz w:val="28"/>
          <w:szCs w:val="28"/>
        </w:rPr>
        <w:t xml:space="preserve"> составляют постперестроечные издания, в которых оценка эпохи застоя и личности ее лидера дается уже с иных позиций - с позиций критического пересмотра советского прошлого. </w:t>
      </w:r>
      <w:r w:rsidRPr="007B14EF">
        <w:rPr>
          <w:rFonts w:ascii="Times New Roman" w:hAnsi="Times New Roman"/>
          <w:sz w:val="28"/>
          <w:szCs w:val="28"/>
        </w:rPr>
        <w:br/>
        <w:t>На сегодняшний день можно назвать</w:t>
      </w:r>
      <w:r>
        <w:rPr>
          <w:rFonts w:ascii="Times New Roman" w:hAnsi="Times New Roman"/>
          <w:sz w:val="28"/>
          <w:szCs w:val="28"/>
        </w:rPr>
        <w:t>,</w:t>
      </w:r>
      <w:r w:rsidRPr="007B14EF">
        <w:rPr>
          <w:rFonts w:ascii="Times New Roman" w:hAnsi="Times New Roman"/>
          <w:sz w:val="28"/>
          <w:szCs w:val="28"/>
        </w:rPr>
        <w:t xml:space="preserve"> по сути</w:t>
      </w:r>
      <w:r>
        <w:rPr>
          <w:rFonts w:ascii="Times New Roman" w:hAnsi="Times New Roman"/>
          <w:sz w:val="28"/>
          <w:szCs w:val="28"/>
        </w:rPr>
        <w:t>,</w:t>
      </w:r>
      <w:r w:rsidRPr="007B14EF">
        <w:rPr>
          <w:rFonts w:ascii="Times New Roman" w:hAnsi="Times New Roman"/>
          <w:sz w:val="28"/>
          <w:szCs w:val="28"/>
        </w:rPr>
        <w:t xml:space="preserve"> только двух авторов, которые сделали попытку глубокого анализа эпохи застоя и оценки личности Л.И. Брежнева как человека и политика. Это - Д.А. Волкогонов, который посвятил один из разделов своей знаменитой книги </w:t>
      </w:r>
      <w:r>
        <w:rPr>
          <w:rFonts w:ascii="Times New Roman" w:hAnsi="Times New Roman"/>
          <w:sz w:val="28"/>
          <w:szCs w:val="28"/>
        </w:rPr>
        <w:t>«</w:t>
      </w:r>
      <w:r w:rsidRPr="007B14EF">
        <w:rPr>
          <w:rFonts w:ascii="Times New Roman" w:hAnsi="Times New Roman"/>
          <w:sz w:val="28"/>
          <w:szCs w:val="28"/>
        </w:rPr>
        <w:t>Семь вождей. Галерея лидеров</w:t>
      </w:r>
      <w:r>
        <w:rPr>
          <w:rFonts w:ascii="Times New Roman" w:hAnsi="Times New Roman"/>
          <w:sz w:val="28"/>
          <w:szCs w:val="28"/>
        </w:rPr>
        <w:t>»</w:t>
      </w:r>
      <w:r w:rsidRPr="007B14EF">
        <w:rPr>
          <w:rFonts w:ascii="Times New Roman" w:hAnsi="Times New Roman"/>
          <w:sz w:val="28"/>
          <w:szCs w:val="28"/>
        </w:rPr>
        <w:t xml:space="preserve"> Л.И. Брежневу, и Р.А. Медведев, давший политический портрет Л.И. Брежнева в работе </w:t>
      </w:r>
      <w:r>
        <w:rPr>
          <w:rFonts w:ascii="Times New Roman" w:hAnsi="Times New Roman"/>
          <w:sz w:val="28"/>
          <w:szCs w:val="28"/>
        </w:rPr>
        <w:t>«</w:t>
      </w:r>
      <w:r w:rsidRPr="007B14EF">
        <w:rPr>
          <w:rFonts w:ascii="Times New Roman" w:hAnsi="Times New Roman"/>
          <w:sz w:val="28"/>
          <w:szCs w:val="28"/>
        </w:rPr>
        <w:t>Личность и эпоха: Политический портрет Л.И. Брежнева</w:t>
      </w:r>
      <w:r w:rsidR="00CB0D45">
        <w:rPr>
          <w:rFonts w:ascii="Times New Roman" w:hAnsi="Times New Roman"/>
          <w:sz w:val="28"/>
          <w:szCs w:val="28"/>
        </w:rPr>
        <w:t>»</w:t>
      </w:r>
      <w:r w:rsidRPr="00A44F87">
        <w:rPr>
          <w:rFonts w:ascii="Times New Roman" w:hAnsi="Times New Roman"/>
          <w:sz w:val="28"/>
          <w:szCs w:val="28"/>
        </w:rPr>
        <w:t>. «Если же иметь в виду человеческие качества, то... Брежнев   был,   в   общем-то,   неплохим   человеком,   общительным, устойчивым в своих привязанностях,  радушным, хлебосольным хозяином. Любил охоту, домино, кино   «про  зверушек»,   радовался   доступным   ему  радостям  жизни. В житейском плане он был добрый человек. В политическом — вряд ли... Ему не хватало образования, культуры</w:t>
      </w:r>
      <w:r>
        <w:rPr>
          <w:rFonts w:ascii="Times New Roman" w:hAnsi="Times New Roman"/>
          <w:sz w:val="28"/>
          <w:szCs w:val="28"/>
        </w:rPr>
        <w:t xml:space="preserve">, и интеллигентности».  </w:t>
      </w:r>
      <w:r w:rsidRPr="007B14EF">
        <w:rPr>
          <w:rFonts w:ascii="Times New Roman" w:hAnsi="Times New Roman"/>
          <w:sz w:val="28"/>
          <w:szCs w:val="28"/>
        </w:rPr>
        <w:t xml:space="preserve">Р.А. Медведев является, пожалуй, единственным историком, посвятившим изучению личности Л.И. Брежнева целый ряд работ. Это - статьи и исследования, написанные </w:t>
      </w:r>
      <w:r>
        <w:rPr>
          <w:rFonts w:ascii="Times New Roman" w:hAnsi="Times New Roman"/>
          <w:sz w:val="28"/>
          <w:szCs w:val="28"/>
        </w:rPr>
        <w:t>в разные годы, начиная с 80-х г</w:t>
      </w:r>
      <w:r w:rsidRPr="007B14EF">
        <w:rPr>
          <w:rFonts w:ascii="Times New Roman" w:hAnsi="Times New Roman"/>
          <w:sz w:val="28"/>
          <w:szCs w:val="28"/>
        </w:rPr>
        <w:t xml:space="preserve">г.: </w:t>
      </w:r>
      <w:r>
        <w:rPr>
          <w:rFonts w:ascii="Times New Roman" w:hAnsi="Times New Roman"/>
          <w:sz w:val="28"/>
          <w:szCs w:val="28"/>
        </w:rPr>
        <w:t>«</w:t>
      </w:r>
      <w:r w:rsidRPr="007B14EF">
        <w:rPr>
          <w:rFonts w:ascii="Times New Roman" w:hAnsi="Times New Roman"/>
          <w:sz w:val="28"/>
          <w:szCs w:val="28"/>
        </w:rPr>
        <w:t>Л.И. Брежнев: Набросок политического портрета</w:t>
      </w:r>
      <w:r>
        <w:rPr>
          <w:rFonts w:ascii="Times New Roman" w:hAnsi="Times New Roman"/>
          <w:sz w:val="28"/>
          <w:szCs w:val="28"/>
        </w:rPr>
        <w:t xml:space="preserve">», « Во втором эшелоне, Л.И. </w:t>
      </w:r>
      <w:r w:rsidRPr="007B14EF">
        <w:rPr>
          <w:rFonts w:ascii="Times New Roman" w:hAnsi="Times New Roman"/>
          <w:sz w:val="28"/>
          <w:szCs w:val="28"/>
        </w:rPr>
        <w:t>Брежнев</w:t>
      </w:r>
      <w:r>
        <w:rPr>
          <w:rFonts w:ascii="Times New Roman" w:hAnsi="Times New Roman"/>
          <w:sz w:val="28"/>
          <w:szCs w:val="28"/>
        </w:rPr>
        <w:t>», «</w:t>
      </w:r>
      <w:r w:rsidRPr="007B14EF">
        <w:rPr>
          <w:rFonts w:ascii="Times New Roman" w:hAnsi="Times New Roman"/>
          <w:sz w:val="28"/>
          <w:szCs w:val="28"/>
        </w:rPr>
        <w:t>Личность и эпоха</w:t>
      </w:r>
      <w:r>
        <w:rPr>
          <w:rFonts w:ascii="Times New Roman" w:hAnsi="Times New Roman"/>
          <w:sz w:val="28"/>
          <w:szCs w:val="28"/>
        </w:rPr>
        <w:t>»</w:t>
      </w:r>
      <w:r w:rsidRPr="007B14EF">
        <w:rPr>
          <w:rFonts w:ascii="Times New Roman" w:hAnsi="Times New Roman"/>
          <w:sz w:val="28"/>
          <w:szCs w:val="28"/>
        </w:rPr>
        <w:t>.</w:t>
      </w:r>
      <w:r w:rsidRPr="00A177F0">
        <w:rPr>
          <w:rFonts w:ascii="Times New Roman" w:hAnsi="Times New Roman"/>
          <w:sz w:val="28"/>
          <w:szCs w:val="28"/>
        </w:rPr>
        <w:t xml:space="preserve"> </w:t>
      </w:r>
      <w:r w:rsidRPr="00164BF4">
        <w:rPr>
          <w:rFonts w:ascii="Times New Roman" w:hAnsi="Times New Roman"/>
          <w:sz w:val="28"/>
          <w:szCs w:val="28"/>
        </w:rPr>
        <w:t>« Брежнев не обладал яркими личностными характеристиками. Его трудно  назвать крупным политическим деятелем. Он был человеком аппарата и, по существу, слугой аппарата»</w:t>
      </w:r>
      <w:r w:rsidRPr="007B14EF">
        <w:rPr>
          <w:rFonts w:ascii="Times New Roman" w:hAnsi="Times New Roman"/>
          <w:sz w:val="28"/>
          <w:szCs w:val="28"/>
        </w:rPr>
        <w:br/>
        <w:t xml:space="preserve">Именно названные исследователи являются сегодня признанными специалистами по советской истории, в том числе по проблемам политического лидерства. Ценность их работ состоит, прежде всего в том, что они основаны на документальных источниках - засекреченных прежде документах ЦК КПСС, Политбюро ЦК, партийных архивов и т.д. В них сделана попытка дать объективную оценку событиям советской истории через призму личности партийных лидеров, в том числе Л.И. Брежнева. </w:t>
      </w:r>
      <w:r w:rsidRPr="007B14EF">
        <w:rPr>
          <w:rFonts w:ascii="Times New Roman" w:hAnsi="Times New Roman"/>
          <w:sz w:val="28"/>
          <w:szCs w:val="28"/>
        </w:rPr>
        <w:br/>
        <w:t xml:space="preserve">Среди публицистических работ назовем отрывки из книги А. Авторханова </w:t>
      </w:r>
      <w:r>
        <w:rPr>
          <w:rFonts w:ascii="Times New Roman" w:hAnsi="Times New Roman"/>
          <w:sz w:val="28"/>
          <w:szCs w:val="28"/>
        </w:rPr>
        <w:t>«</w:t>
      </w:r>
      <w:r w:rsidRPr="007B14EF">
        <w:rPr>
          <w:rFonts w:ascii="Times New Roman" w:hAnsi="Times New Roman"/>
          <w:sz w:val="28"/>
          <w:szCs w:val="28"/>
        </w:rPr>
        <w:t>Сила и бессилие</w:t>
      </w:r>
      <w:r>
        <w:rPr>
          <w:rFonts w:ascii="Times New Roman" w:hAnsi="Times New Roman"/>
          <w:sz w:val="28"/>
          <w:szCs w:val="28"/>
        </w:rPr>
        <w:t>»</w:t>
      </w:r>
      <w:r w:rsidRPr="007B14EF">
        <w:rPr>
          <w:rFonts w:ascii="Times New Roman" w:hAnsi="Times New Roman"/>
          <w:sz w:val="28"/>
          <w:szCs w:val="28"/>
        </w:rPr>
        <w:t>, вышед</w:t>
      </w:r>
      <w:r>
        <w:rPr>
          <w:rFonts w:ascii="Times New Roman" w:hAnsi="Times New Roman"/>
          <w:sz w:val="28"/>
          <w:szCs w:val="28"/>
        </w:rPr>
        <w:t>шей в издательстве Посев в 1979</w:t>
      </w:r>
      <w:r w:rsidRPr="007B14EF">
        <w:rPr>
          <w:rFonts w:ascii="Times New Roman" w:hAnsi="Times New Roman"/>
          <w:sz w:val="28"/>
          <w:szCs w:val="28"/>
        </w:rPr>
        <w:t xml:space="preserve">г., отрывки из которой под названиями Брежнев: Опыт политической характеристики и ХХУ съезд - съезд Брежнева были опубликованы в прессе. Интересен взгляд Ф. Бурлацкого на личность Л.И. Брежнева и стиль его политического руководства, содержащийся в книге </w:t>
      </w:r>
      <w:r>
        <w:rPr>
          <w:rFonts w:ascii="Times New Roman" w:hAnsi="Times New Roman"/>
          <w:sz w:val="28"/>
          <w:szCs w:val="28"/>
        </w:rPr>
        <w:t>«</w:t>
      </w:r>
      <w:r w:rsidRPr="007B14EF">
        <w:rPr>
          <w:rFonts w:ascii="Times New Roman" w:hAnsi="Times New Roman"/>
          <w:sz w:val="28"/>
          <w:szCs w:val="28"/>
        </w:rPr>
        <w:t>Новое мышление. Диалоги и суждения о технологической революции и наших реформах</w:t>
      </w:r>
      <w:r>
        <w:rPr>
          <w:rFonts w:ascii="Times New Roman" w:hAnsi="Times New Roman"/>
          <w:sz w:val="28"/>
          <w:szCs w:val="28"/>
        </w:rPr>
        <w:t>»</w:t>
      </w:r>
      <w:r w:rsidRPr="007B14EF">
        <w:rPr>
          <w:rFonts w:ascii="Times New Roman" w:hAnsi="Times New Roman"/>
          <w:sz w:val="28"/>
          <w:szCs w:val="28"/>
        </w:rPr>
        <w:t xml:space="preserve">, в которой в разделе </w:t>
      </w:r>
      <w:r>
        <w:rPr>
          <w:rFonts w:ascii="Times New Roman" w:hAnsi="Times New Roman"/>
          <w:sz w:val="28"/>
          <w:szCs w:val="28"/>
        </w:rPr>
        <w:t>«</w:t>
      </w:r>
      <w:r w:rsidRPr="007B14EF">
        <w:rPr>
          <w:rFonts w:ascii="Times New Roman" w:hAnsi="Times New Roman"/>
          <w:sz w:val="28"/>
          <w:szCs w:val="28"/>
        </w:rPr>
        <w:t>Обновление</w:t>
      </w:r>
      <w:r>
        <w:rPr>
          <w:rFonts w:ascii="Times New Roman" w:hAnsi="Times New Roman"/>
          <w:sz w:val="28"/>
          <w:szCs w:val="28"/>
        </w:rPr>
        <w:t>»</w:t>
      </w:r>
      <w:r w:rsidRPr="007B14EF">
        <w:rPr>
          <w:rFonts w:ascii="Times New Roman" w:hAnsi="Times New Roman"/>
          <w:sz w:val="28"/>
          <w:szCs w:val="28"/>
        </w:rPr>
        <w:t xml:space="preserve"> самостоятельная глава </w:t>
      </w:r>
      <w:r>
        <w:rPr>
          <w:rFonts w:ascii="Times New Roman" w:hAnsi="Times New Roman"/>
          <w:sz w:val="28"/>
          <w:szCs w:val="28"/>
        </w:rPr>
        <w:t>«</w:t>
      </w:r>
      <w:r w:rsidRPr="007B14EF">
        <w:rPr>
          <w:rFonts w:ascii="Times New Roman" w:hAnsi="Times New Roman"/>
          <w:sz w:val="28"/>
          <w:szCs w:val="28"/>
        </w:rPr>
        <w:t>Брежнев: крушение оттепели</w:t>
      </w:r>
      <w:r>
        <w:rPr>
          <w:rFonts w:ascii="Times New Roman" w:hAnsi="Times New Roman"/>
          <w:sz w:val="28"/>
          <w:szCs w:val="28"/>
        </w:rPr>
        <w:t>»</w:t>
      </w:r>
      <w:r w:rsidRPr="007B14EF">
        <w:rPr>
          <w:rFonts w:ascii="Times New Roman" w:hAnsi="Times New Roman"/>
          <w:sz w:val="28"/>
          <w:szCs w:val="28"/>
        </w:rPr>
        <w:t xml:space="preserve"> пос</w:t>
      </w:r>
      <w:r>
        <w:rPr>
          <w:rFonts w:ascii="Times New Roman" w:hAnsi="Times New Roman"/>
          <w:sz w:val="28"/>
          <w:szCs w:val="28"/>
        </w:rPr>
        <w:t>вящена личности Леонида Ильича</w:t>
      </w:r>
      <w:r w:rsidRPr="007B14EF">
        <w:rPr>
          <w:rFonts w:ascii="Times New Roman" w:hAnsi="Times New Roman"/>
          <w:sz w:val="28"/>
          <w:szCs w:val="28"/>
        </w:rPr>
        <w:t xml:space="preserve">. </w:t>
      </w:r>
      <w:r w:rsidRPr="00164BF4">
        <w:rPr>
          <w:rFonts w:ascii="Times New Roman" w:hAnsi="Times New Roman"/>
          <w:sz w:val="28"/>
          <w:szCs w:val="28"/>
        </w:rPr>
        <w:t>«Брежнев являл  собой  прямую  противоположность Хрущёву с его смелостью, склонностью к риску,  даже авантюре, с его жаждой новиз</w:t>
      </w:r>
      <w:r>
        <w:rPr>
          <w:rFonts w:ascii="Times New Roman" w:hAnsi="Times New Roman"/>
          <w:sz w:val="28"/>
          <w:szCs w:val="28"/>
        </w:rPr>
        <w:t>ны  и  перемен»  </w:t>
      </w:r>
    </w:p>
    <w:p w:rsidR="00AA02A3" w:rsidRPr="00905E51" w:rsidRDefault="00AA02A3" w:rsidP="00F66FE6">
      <w:pPr>
        <w:spacing w:after="0" w:line="360" w:lineRule="auto"/>
        <w:ind w:firstLine="709"/>
        <w:jc w:val="both"/>
        <w:rPr>
          <w:rFonts w:ascii="Times New Roman" w:hAnsi="Times New Roman"/>
          <w:sz w:val="28"/>
          <w:szCs w:val="28"/>
        </w:rPr>
      </w:pPr>
      <w:r w:rsidRPr="007B14EF">
        <w:rPr>
          <w:rFonts w:ascii="Times New Roman" w:hAnsi="Times New Roman"/>
          <w:b/>
          <w:bCs/>
          <w:sz w:val="28"/>
          <w:szCs w:val="28"/>
        </w:rPr>
        <w:t>Итак, как нетрудно заметить из сделанного историографического обзора, работы, посвященные личности Л.И. Брежнева, особенностям стиля его политического руководства, в целом партийной и государственной деятельности, хронологически ограничиваются рамками конц</w:t>
      </w:r>
      <w:r>
        <w:rPr>
          <w:rFonts w:ascii="Times New Roman" w:hAnsi="Times New Roman"/>
          <w:b/>
          <w:bCs/>
          <w:sz w:val="28"/>
          <w:szCs w:val="28"/>
        </w:rPr>
        <w:t>а 80-х - начала 90-х г</w:t>
      </w:r>
      <w:r w:rsidRPr="007B14EF">
        <w:rPr>
          <w:rFonts w:ascii="Times New Roman" w:hAnsi="Times New Roman"/>
          <w:b/>
          <w:bCs/>
          <w:sz w:val="28"/>
          <w:szCs w:val="28"/>
        </w:rPr>
        <w:t xml:space="preserve">г. Новых работ и исследований, вышедших после 1995 г., пока нет, что объясняется, на наш взгляд, названными выше причинами. </w:t>
      </w:r>
      <w:r w:rsidRPr="007B14EF">
        <w:rPr>
          <w:rFonts w:ascii="Times New Roman" w:hAnsi="Times New Roman"/>
          <w:sz w:val="28"/>
          <w:szCs w:val="28"/>
        </w:rPr>
        <w:br/>
        <w:t xml:space="preserve">Тематика названных исследований довольно ограничена, т.к. авторов работ в большей степени волнуют причины и следствия тех негативных явлений экономического, политического, социального, нравственного порядка, которые происходили в СССР в годы застоя, нежели сама личность Л.И. Брежнева. Общепризнанным стало восприятие его как человека слабого, недалекого, заботящегося лишь о получении чинов и званий, о материальном благополучии собственном и своих близких, а не о судьбах страны. Поэтому </w:t>
      </w:r>
      <w:r w:rsidRPr="007B14EF">
        <w:rPr>
          <w:rFonts w:ascii="Times New Roman" w:hAnsi="Times New Roman"/>
          <w:b/>
          <w:bCs/>
          <w:sz w:val="28"/>
          <w:szCs w:val="28"/>
        </w:rPr>
        <w:t xml:space="preserve">есть основания говорить о том, что личность Л.И. Брежнева не получила в отечественной историографии глубокого и разностороннего исследования. </w:t>
      </w:r>
      <w:r w:rsidRPr="007B14EF">
        <w:rPr>
          <w:rFonts w:ascii="Times New Roman" w:hAnsi="Times New Roman"/>
          <w:b/>
          <w:bCs/>
          <w:sz w:val="28"/>
          <w:szCs w:val="28"/>
        </w:rPr>
        <w:br/>
      </w: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p>
    <w:p w:rsidR="00AA02A3" w:rsidRPr="00613EA8" w:rsidRDefault="00AA02A3" w:rsidP="00F66FE6">
      <w:pPr>
        <w:spacing w:after="0" w:line="360" w:lineRule="auto"/>
        <w:ind w:firstLine="709"/>
        <w:jc w:val="center"/>
        <w:rPr>
          <w:rFonts w:ascii="Times New Roman" w:hAnsi="Times New Roman"/>
          <w:b/>
          <w:bCs/>
          <w:sz w:val="28"/>
          <w:szCs w:val="28"/>
        </w:rPr>
      </w:pPr>
      <w:r>
        <w:rPr>
          <w:rFonts w:ascii="Times New Roman" w:hAnsi="Times New Roman"/>
          <w:b/>
          <w:bCs/>
          <w:sz w:val="28"/>
          <w:szCs w:val="28"/>
        </w:rPr>
        <w:t>2.</w:t>
      </w:r>
      <w:r w:rsidRPr="00613EA8">
        <w:rPr>
          <w:rFonts w:ascii="Times New Roman" w:hAnsi="Times New Roman"/>
          <w:b/>
          <w:bCs/>
          <w:sz w:val="28"/>
          <w:szCs w:val="28"/>
        </w:rPr>
        <w:t>Анализ источников</w:t>
      </w:r>
    </w:p>
    <w:p w:rsidR="00AA02A3" w:rsidRPr="00164BF4" w:rsidRDefault="00AA02A3" w:rsidP="00F66FE6">
      <w:pPr>
        <w:spacing w:after="0" w:line="360" w:lineRule="auto"/>
        <w:ind w:firstLine="709"/>
        <w:jc w:val="both"/>
        <w:rPr>
          <w:rFonts w:ascii="Times New Roman" w:hAnsi="Times New Roman"/>
          <w:sz w:val="28"/>
          <w:szCs w:val="28"/>
        </w:rPr>
      </w:pPr>
      <w:r w:rsidRPr="00952707">
        <w:rPr>
          <w:rFonts w:ascii="Times New Roman" w:hAnsi="Times New Roman"/>
          <w:b/>
          <w:bCs/>
          <w:sz w:val="28"/>
          <w:szCs w:val="28"/>
        </w:rPr>
        <w:t xml:space="preserve">Были использованы следующие источники: </w:t>
      </w:r>
      <w:r w:rsidRPr="00952707">
        <w:rPr>
          <w:rFonts w:ascii="Times New Roman" w:hAnsi="Times New Roman"/>
          <w:b/>
          <w:bCs/>
          <w:sz w:val="28"/>
          <w:szCs w:val="28"/>
        </w:rPr>
        <w:br/>
      </w:r>
      <w:r w:rsidRPr="00952707">
        <w:rPr>
          <w:rFonts w:ascii="Times New Roman" w:hAnsi="Times New Roman"/>
          <w:sz w:val="28"/>
          <w:szCs w:val="28"/>
        </w:rPr>
        <w:t xml:space="preserve">1. Воспоминания о Л.И. Брежневе, принадлежащие перу его коллег - партийных и государственных деятелей, а также журналистов, референтов, людей, с которыми он работал в разные годы жизни и на разных постах и т.д. Особое место в этой группе источников занимают воспоминания западных политических лидеров о Л.И. Брежневе. </w:t>
      </w:r>
      <w:r w:rsidRPr="00952707">
        <w:rPr>
          <w:rFonts w:ascii="Times New Roman" w:hAnsi="Times New Roman"/>
          <w:sz w:val="28"/>
          <w:szCs w:val="28"/>
        </w:rPr>
        <w:br/>
        <w:t xml:space="preserve">2. Книги Л.И. Брежнева </w:t>
      </w:r>
      <w:r>
        <w:rPr>
          <w:rFonts w:ascii="Times New Roman" w:hAnsi="Times New Roman"/>
          <w:sz w:val="28"/>
          <w:szCs w:val="28"/>
        </w:rPr>
        <w:t>«</w:t>
      </w:r>
      <w:r w:rsidRPr="00952707">
        <w:rPr>
          <w:rFonts w:ascii="Times New Roman" w:hAnsi="Times New Roman"/>
          <w:sz w:val="28"/>
          <w:szCs w:val="28"/>
        </w:rPr>
        <w:t>Целина</w:t>
      </w:r>
      <w:r>
        <w:rPr>
          <w:rFonts w:ascii="Times New Roman" w:hAnsi="Times New Roman"/>
          <w:sz w:val="28"/>
          <w:szCs w:val="28"/>
        </w:rPr>
        <w:t>»</w:t>
      </w:r>
      <w:r w:rsidRPr="00952707">
        <w:rPr>
          <w:rFonts w:ascii="Times New Roman" w:hAnsi="Times New Roman"/>
          <w:sz w:val="28"/>
          <w:szCs w:val="28"/>
        </w:rPr>
        <w:t xml:space="preserve">, </w:t>
      </w:r>
      <w:r>
        <w:rPr>
          <w:rFonts w:ascii="Times New Roman" w:hAnsi="Times New Roman"/>
          <w:sz w:val="28"/>
          <w:szCs w:val="28"/>
        </w:rPr>
        <w:t>«</w:t>
      </w:r>
      <w:r w:rsidRPr="00952707">
        <w:rPr>
          <w:rFonts w:ascii="Times New Roman" w:hAnsi="Times New Roman"/>
          <w:sz w:val="28"/>
          <w:szCs w:val="28"/>
        </w:rPr>
        <w:t>Малая Земля</w:t>
      </w:r>
      <w:r>
        <w:rPr>
          <w:rFonts w:ascii="Times New Roman" w:hAnsi="Times New Roman"/>
          <w:sz w:val="28"/>
          <w:szCs w:val="28"/>
        </w:rPr>
        <w:t>»</w:t>
      </w:r>
      <w:r w:rsidRPr="00952707">
        <w:rPr>
          <w:rFonts w:ascii="Times New Roman" w:hAnsi="Times New Roman"/>
          <w:sz w:val="28"/>
          <w:szCs w:val="28"/>
        </w:rPr>
        <w:t xml:space="preserve">, </w:t>
      </w:r>
      <w:r>
        <w:rPr>
          <w:rFonts w:ascii="Times New Roman" w:hAnsi="Times New Roman"/>
          <w:sz w:val="28"/>
          <w:szCs w:val="28"/>
        </w:rPr>
        <w:t>«Возрождение»</w:t>
      </w:r>
      <w:r w:rsidRPr="00952707">
        <w:rPr>
          <w:rFonts w:ascii="Times New Roman" w:hAnsi="Times New Roman"/>
          <w:sz w:val="28"/>
          <w:szCs w:val="28"/>
        </w:rPr>
        <w:t xml:space="preserve">, а также книга его воспоминаний </w:t>
      </w:r>
      <w:r>
        <w:rPr>
          <w:rFonts w:ascii="Times New Roman" w:hAnsi="Times New Roman"/>
          <w:sz w:val="28"/>
          <w:szCs w:val="28"/>
        </w:rPr>
        <w:t>«</w:t>
      </w:r>
      <w:r w:rsidRPr="00952707">
        <w:rPr>
          <w:rFonts w:ascii="Times New Roman" w:hAnsi="Times New Roman"/>
          <w:sz w:val="28"/>
          <w:szCs w:val="28"/>
        </w:rPr>
        <w:t>Жизнь по заводскому гудку</w:t>
      </w:r>
      <w:r>
        <w:rPr>
          <w:rFonts w:ascii="Times New Roman" w:hAnsi="Times New Roman"/>
          <w:sz w:val="28"/>
          <w:szCs w:val="28"/>
        </w:rPr>
        <w:t>»</w:t>
      </w:r>
      <w:r w:rsidRPr="00952707">
        <w:rPr>
          <w:rFonts w:ascii="Times New Roman" w:hAnsi="Times New Roman"/>
          <w:sz w:val="28"/>
          <w:szCs w:val="28"/>
        </w:rPr>
        <w:t xml:space="preserve"> и </w:t>
      </w:r>
      <w:r w:rsidRPr="00952707">
        <w:rPr>
          <w:rFonts w:ascii="Times New Roman" w:hAnsi="Times New Roman"/>
          <w:sz w:val="28"/>
          <w:szCs w:val="28"/>
        </w:rPr>
        <w:br/>
      </w:r>
      <w:r>
        <w:rPr>
          <w:rFonts w:ascii="Times New Roman" w:hAnsi="Times New Roman"/>
          <w:sz w:val="28"/>
          <w:szCs w:val="28"/>
        </w:rPr>
        <w:t>»</w:t>
      </w:r>
      <w:r w:rsidRPr="00952707">
        <w:rPr>
          <w:rFonts w:ascii="Times New Roman" w:hAnsi="Times New Roman"/>
          <w:sz w:val="28"/>
          <w:szCs w:val="28"/>
        </w:rPr>
        <w:t>Чувство Родины</w:t>
      </w:r>
      <w:r>
        <w:rPr>
          <w:rFonts w:ascii="Times New Roman" w:hAnsi="Times New Roman"/>
          <w:sz w:val="28"/>
          <w:szCs w:val="28"/>
        </w:rPr>
        <w:t>»</w:t>
      </w:r>
      <w:r w:rsidRPr="00952707">
        <w:rPr>
          <w:rFonts w:ascii="Times New Roman" w:hAnsi="Times New Roman"/>
          <w:sz w:val="28"/>
          <w:szCs w:val="28"/>
        </w:rPr>
        <w:t xml:space="preserve">. </w:t>
      </w:r>
      <w:r w:rsidRPr="00952707">
        <w:rPr>
          <w:rFonts w:ascii="Times New Roman" w:hAnsi="Times New Roman"/>
          <w:sz w:val="28"/>
          <w:szCs w:val="28"/>
        </w:rPr>
        <w:br/>
        <w:t>3. Материалы и документы съездов КПСС, тексты выступлений Л.И. Брежнева на съездах и конференциях.</w:t>
      </w:r>
      <w:r w:rsidRPr="00952707">
        <w:rPr>
          <w:rFonts w:ascii="Times New Roman" w:hAnsi="Times New Roman"/>
          <w:sz w:val="28"/>
          <w:szCs w:val="28"/>
        </w:rPr>
        <w:br/>
        <w:t>Характеризуя первую группу источников, следует назвать</w:t>
      </w:r>
      <w:r>
        <w:rPr>
          <w:rFonts w:ascii="Times New Roman" w:hAnsi="Times New Roman"/>
          <w:sz w:val="28"/>
          <w:szCs w:val="28"/>
        </w:rPr>
        <w:t>,</w:t>
      </w:r>
      <w:r w:rsidRPr="00952707">
        <w:rPr>
          <w:rFonts w:ascii="Times New Roman" w:hAnsi="Times New Roman"/>
          <w:sz w:val="28"/>
          <w:szCs w:val="28"/>
        </w:rPr>
        <w:t xml:space="preserve"> прежде всего книгу Л.И. Брежнев: </w:t>
      </w:r>
      <w:r>
        <w:rPr>
          <w:rFonts w:ascii="Times New Roman" w:hAnsi="Times New Roman"/>
          <w:sz w:val="28"/>
          <w:szCs w:val="28"/>
        </w:rPr>
        <w:t>«</w:t>
      </w:r>
      <w:r w:rsidRPr="00952707">
        <w:rPr>
          <w:rFonts w:ascii="Times New Roman" w:hAnsi="Times New Roman"/>
          <w:sz w:val="28"/>
          <w:szCs w:val="28"/>
        </w:rPr>
        <w:t>Материалы к биографии</w:t>
      </w:r>
      <w:r>
        <w:rPr>
          <w:rFonts w:ascii="Times New Roman" w:hAnsi="Times New Roman"/>
          <w:sz w:val="28"/>
          <w:szCs w:val="28"/>
        </w:rPr>
        <w:t>», вышедшую в свет в 1991</w:t>
      </w:r>
      <w:r w:rsidRPr="00952707">
        <w:rPr>
          <w:rFonts w:ascii="Times New Roman" w:hAnsi="Times New Roman"/>
          <w:sz w:val="28"/>
          <w:szCs w:val="28"/>
        </w:rPr>
        <w:t>г., в которой сделана попытка оценить личность и деятельность Брежнева на основе воспоминаний соратников и коллег советского лидера, людей, работавших с ним в тот или иной период его деятельности. Ценность этого сборника состоит, на наш взгляд, в том, что содержащиеся в нем воспоминания представляют личность Брежнева во всем многообразии ее проявлений, поскольку люди, оставившие эти воспоминания, по-разному воспринимали личность Леонида Ильича и имеют различный опыт общения с ним - как положительный, так и сугубо негативный. Назовем имена Д. Табачника, Ю. Аксютина, Г. Арбатова, А. Бовина, М. Стуруа, Г. Воронова, Н. Егорычева, К. Мазурова, П. Шелеста, А. Шелепина</w:t>
      </w:r>
      <w:r>
        <w:rPr>
          <w:rFonts w:ascii="Times New Roman" w:hAnsi="Times New Roman"/>
          <w:sz w:val="28"/>
          <w:szCs w:val="28"/>
        </w:rPr>
        <w:t xml:space="preserve">, Ю. Аверина </w:t>
      </w:r>
      <w:r w:rsidRPr="005917AD">
        <w:rPr>
          <w:rFonts w:ascii="Times New Roman" w:hAnsi="Times New Roman"/>
          <w:sz w:val="28"/>
          <w:szCs w:val="28"/>
        </w:rPr>
        <w:t>[</w:t>
      </w:r>
      <w:r w:rsidRPr="004125FC">
        <w:rPr>
          <w:rFonts w:ascii="Times New Roman" w:hAnsi="Times New Roman"/>
          <w:sz w:val="28"/>
          <w:szCs w:val="28"/>
        </w:rPr>
        <w:t>1</w:t>
      </w:r>
      <w:r w:rsidRPr="005917AD">
        <w:rPr>
          <w:rFonts w:ascii="Times New Roman" w:hAnsi="Times New Roman"/>
          <w:sz w:val="28"/>
          <w:szCs w:val="28"/>
        </w:rPr>
        <w:t>]</w:t>
      </w:r>
      <w:r w:rsidRPr="00952707">
        <w:rPr>
          <w:rFonts w:ascii="Times New Roman" w:hAnsi="Times New Roman"/>
          <w:sz w:val="28"/>
          <w:szCs w:val="28"/>
        </w:rPr>
        <w:t xml:space="preserve"> и др. </w:t>
      </w:r>
      <w:r w:rsidRPr="00952707">
        <w:rPr>
          <w:rFonts w:ascii="Times New Roman" w:hAnsi="Times New Roman"/>
          <w:sz w:val="28"/>
          <w:szCs w:val="28"/>
        </w:rPr>
        <w:br/>
        <w:t xml:space="preserve">В этом ряду назовем сборник воспоминаний </w:t>
      </w:r>
      <w:r>
        <w:rPr>
          <w:rFonts w:ascii="Times New Roman" w:hAnsi="Times New Roman"/>
          <w:sz w:val="28"/>
          <w:szCs w:val="28"/>
        </w:rPr>
        <w:t>«</w:t>
      </w:r>
      <w:r w:rsidRPr="00952707">
        <w:rPr>
          <w:rFonts w:ascii="Times New Roman" w:hAnsi="Times New Roman"/>
          <w:sz w:val="28"/>
          <w:szCs w:val="28"/>
        </w:rPr>
        <w:t>От оттепели до застоя</w:t>
      </w:r>
      <w:r>
        <w:rPr>
          <w:rFonts w:ascii="Times New Roman" w:hAnsi="Times New Roman"/>
          <w:sz w:val="28"/>
          <w:szCs w:val="28"/>
        </w:rPr>
        <w:t>»</w:t>
      </w:r>
      <w:r w:rsidRPr="00952707">
        <w:rPr>
          <w:rFonts w:ascii="Times New Roman" w:hAnsi="Times New Roman"/>
          <w:sz w:val="28"/>
          <w:szCs w:val="28"/>
        </w:rPr>
        <w:t xml:space="preserve">, а также воспоминания А.Н. Шелепина </w:t>
      </w:r>
      <w:r>
        <w:rPr>
          <w:rFonts w:ascii="Times New Roman" w:hAnsi="Times New Roman"/>
          <w:sz w:val="28"/>
          <w:szCs w:val="28"/>
        </w:rPr>
        <w:t>«</w:t>
      </w:r>
      <w:r w:rsidRPr="00952707">
        <w:rPr>
          <w:rFonts w:ascii="Times New Roman" w:hAnsi="Times New Roman"/>
          <w:sz w:val="28"/>
          <w:szCs w:val="28"/>
        </w:rPr>
        <w:t>История - учитель суровый</w:t>
      </w:r>
      <w:r>
        <w:rPr>
          <w:rFonts w:ascii="Times New Roman" w:hAnsi="Times New Roman"/>
          <w:sz w:val="28"/>
          <w:szCs w:val="28"/>
        </w:rPr>
        <w:t>»</w:t>
      </w:r>
      <w:r w:rsidR="00CB0D45">
        <w:rPr>
          <w:rFonts w:ascii="Times New Roman" w:hAnsi="Times New Roman"/>
          <w:sz w:val="28"/>
          <w:szCs w:val="28"/>
        </w:rPr>
        <w:t>[</w:t>
      </w:r>
      <w:r>
        <w:rPr>
          <w:rFonts w:ascii="Times New Roman" w:hAnsi="Times New Roman"/>
          <w:sz w:val="28"/>
          <w:szCs w:val="28"/>
        </w:rPr>
        <w:t xml:space="preserve">, Волкогонов «Семь вождей». </w:t>
      </w:r>
      <w:r w:rsidRPr="00593AB8">
        <w:rPr>
          <w:rFonts w:ascii="Times New Roman" w:hAnsi="Times New Roman"/>
          <w:color w:val="000000"/>
          <w:sz w:val="28"/>
          <w:szCs w:val="28"/>
        </w:rPr>
        <w:t>Брежнев по своей натуре характеру образования и карьере это был типичный аппаратный деятель областного масштаба. Неплохой исполнитель, но не вождь. И взял он изрядно от Сталина и немного от Хрущева.</w:t>
      </w:r>
      <w:r w:rsidRPr="005917AD">
        <w:rPr>
          <w:rFonts w:ascii="Times New Roman" w:hAnsi="Times New Roman"/>
          <w:sz w:val="28"/>
          <w:szCs w:val="28"/>
        </w:rPr>
        <w:t xml:space="preserve"> </w:t>
      </w:r>
      <w:r w:rsidRPr="00952707">
        <w:rPr>
          <w:rFonts w:ascii="Times New Roman" w:hAnsi="Times New Roman"/>
          <w:sz w:val="28"/>
          <w:szCs w:val="28"/>
        </w:rPr>
        <w:t>Эти воспоминания интересны тем, что Брежнев, пожалуй, впервые предстает перед читателем в облике реального человека, а не карикатуры на самого себя, что стало традицией конца 80-х г.г., во всем многообразии присущих ему человеческих достоинств и слабостей</w:t>
      </w:r>
      <w:r w:rsidRPr="00F66FE6">
        <w:rPr>
          <w:rFonts w:ascii="Times New Roman" w:hAnsi="Times New Roman"/>
          <w:sz w:val="28"/>
          <w:szCs w:val="28"/>
        </w:rPr>
        <w:t>. После кончины Брежнева на его доме (номер 26 по Кутузовскому проспекту) установили скромную мемориальную доску с его барельефом. Вполне уместно, ибо в этом доме он вместе с семьей проживал аж с октября 1952 года. Автор этой книги живет неподале</w:t>
      </w:r>
      <w:r w:rsidR="00CB0D45">
        <w:rPr>
          <w:rFonts w:ascii="Times New Roman" w:hAnsi="Times New Roman"/>
          <w:sz w:val="28"/>
          <w:szCs w:val="28"/>
        </w:rPr>
        <w:t xml:space="preserve">ку, поэтому постоянно наблюдал </w:t>
      </w:r>
      <w:r w:rsidRPr="00F66FE6">
        <w:rPr>
          <w:rFonts w:ascii="Times New Roman" w:hAnsi="Times New Roman"/>
          <w:sz w:val="28"/>
          <w:szCs w:val="28"/>
        </w:rPr>
        <w:t xml:space="preserve"> у доски лежали свежие букетики цветов, они обновлялись постоянно, не успевая засохнуть. И это были не официальные венки от делегаций, коммунистических или иных партий, нет, они непосредственно выражали народную</w:t>
      </w:r>
      <w:r w:rsidR="00CB0D45">
        <w:rPr>
          <w:rFonts w:ascii="Times New Roman" w:hAnsi="Times New Roman"/>
          <w:sz w:val="28"/>
          <w:szCs w:val="28"/>
        </w:rPr>
        <w:t xml:space="preserve"> память о покойном Генсеке. </w:t>
      </w:r>
      <w:r w:rsidRPr="00F66FE6">
        <w:rPr>
          <w:rFonts w:ascii="Times New Roman" w:hAnsi="Times New Roman"/>
          <w:sz w:val="28"/>
          <w:szCs w:val="28"/>
        </w:rPr>
        <w:t xml:space="preserve"> Среди воспоминаний о Л.И. Брежневе немало страниц посвящено зарубежным</w:t>
      </w:r>
      <w:r w:rsidRPr="00952707">
        <w:rPr>
          <w:rFonts w:ascii="Times New Roman" w:hAnsi="Times New Roman"/>
          <w:sz w:val="28"/>
          <w:szCs w:val="28"/>
        </w:rPr>
        <w:t xml:space="preserve"> поездкам генсека, его к</w:t>
      </w:r>
      <w:r>
        <w:rPr>
          <w:rFonts w:ascii="Times New Roman" w:hAnsi="Times New Roman"/>
          <w:sz w:val="28"/>
          <w:szCs w:val="28"/>
        </w:rPr>
        <w:t>онтактам с зарубежными лидерами. О</w:t>
      </w:r>
      <w:r w:rsidRPr="00952707">
        <w:rPr>
          <w:rFonts w:ascii="Times New Roman" w:hAnsi="Times New Roman"/>
          <w:sz w:val="28"/>
          <w:szCs w:val="28"/>
        </w:rPr>
        <w:t xml:space="preserve"> чем пишут как сами лидеры государств, так и люди, сопровождавшие Брежнева. Назовем воспоминания Э. Герека, с</w:t>
      </w:r>
      <w:r>
        <w:rPr>
          <w:rFonts w:ascii="Times New Roman" w:hAnsi="Times New Roman"/>
          <w:sz w:val="28"/>
          <w:szCs w:val="28"/>
        </w:rPr>
        <w:t>одержащиеся в его книге «Прерван</w:t>
      </w:r>
      <w:r w:rsidRPr="00952707">
        <w:rPr>
          <w:rFonts w:ascii="Times New Roman" w:hAnsi="Times New Roman"/>
          <w:sz w:val="28"/>
          <w:szCs w:val="28"/>
        </w:rPr>
        <w:t>ное десятилетие</w:t>
      </w:r>
      <w:r>
        <w:rPr>
          <w:rFonts w:ascii="Times New Roman" w:hAnsi="Times New Roman"/>
          <w:sz w:val="28"/>
          <w:szCs w:val="28"/>
        </w:rPr>
        <w:t>»</w:t>
      </w:r>
      <w:r w:rsidRPr="00952707">
        <w:rPr>
          <w:rFonts w:ascii="Times New Roman" w:hAnsi="Times New Roman"/>
          <w:sz w:val="28"/>
          <w:szCs w:val="28"/>
        </w:rPr>
        <w:t xml:space="preserve">, Жискара дЭстена </w:t>
      </w:r>
      <w:r>
        <w:rPr>
          <w:rFonts w:ascii="Times New Roman" w:hAnsi="Times New Roman"/>
          <w:sz w:val="28"/>
          <w:szCs w:val="28"/>
        </w:rPr>
        <w:t>«</w:t>
      </w:r>
      <w:r w:rsidRPr="00952707">
        <w:rPr>
          <w:rFonts w:ascii="Times New Roman" w:hAnsi="Times New Roman"/>
          <w:sz w:val="28"/>
          <w:szCs w:val="28"/>
        </w:rPr>
        <w:t>Власть и жизнь</w:t>
      </w:r>
      <w:r>
        <w:rPr>
          <w:rFonts w:ascii="Times New Roman" w:hAnsi="Times New Roman"/>
          <w:sz w:val="28"/>
          <w:szCs w:val="28"/>
        </w:rPr>
        <w:t>»</w:t>
      </w:r>
      <w:r w:rsidRPr="00952707">
        <w:rPr>
          <w:rFonts w:ascii="Times New Roman" w:hAnsi="Times New Roman"/>
          <w:sz w:val="28"/>
          <w:szCs w:val="28"/>
        </w:rPr>
        <w:t xml:space="preserve">, а также вышедшие за рубежом книги воспоминаний Г. Киссинджера, В. Брандта, Р. Никсона. Здесь советский руководитель предстает в новом свете, с позиций европейских руководителей, которые по-своему воспринимали и старшего брата, каковым являлся СССР для стран соцлагеря, и его руководителя. </w:t>
      </w:r>
      <w:r w:rsidRPr="00952707">
        <w:rPr>
          <w:rFonts w:ascii="Times New Roman" w:hAnsi="Times New Roman"/>
          <w:sz w:val="28"/>
          <w:szCs w:val="28"/>
        </w:rPr>
        <w:br/>
        <w:t xml:space="preserve">В этой же группе работ назовем статьи И. Лукьяновой и А. Потаповой </w:t>
      </w:r>
      <w:r>
        <w:rPr>
          <w:rFonts w:ascii="Times New Roman" w:hAnsi="Times New Roman"/>
          <w:sz w:val="28"/>
          <w:szCs w:val="28"/>
        </w:rPr>
        <w:t>«</w:t>
      </w:r>
      <w:r w:rsidRPr="00952707">
        <w:rPr>
          <w:rFonts w:ascii="Times New Roman" w:hAnsi="Times New Roman"/>
          <w:sz w:val="28"/>
          <w:szCs w:val="28"/>
        </w:rPr>
        <w:t>Галина Брежнева - граф Монте-Кристо эпохи застоя</w:t>
      </w:r>
      <w:r>
        <w:rPr>
          <w:rFonts w:ascii="Times New Roman" w:hAnsi="Times New Roman"/>
          <w:sz w:val="28"/>
          <w:szCs w:val="28"/>
        </w:rPr>
        <w:t>»</w:t>
      </w:r>
      <w:r w:rsidRPr="00952707">
        <w:rPr>
          <w:rFonts w:ascii="Times New Roman" w:hAnsi="Times New Roman"/>
          <w:sz w:val="28"/>
          <w:szCs w:val="28"/>
        </w:rPr>
        <w:t xml:space="preserve"> и Р. Медведева </w:t>
      </w:r>
      <w:r>
        <w:rPr>
          <w:rFonts w:ascii="Times New Roman" w:hAnsi="Times New Roman"/>
          <w:sz w:val="28"/>
          <w:szCs w:val="28"/>
        </w:rPr>
        <w:t>«</w:t>
      </w:r>
      <w:r w:rsidRPr="00952707">
        <w:rPr>
          <w:rFonts w:ascii="Times New Roman" w:hAnsi="Times New Roman"/>
          <w:sz w:val="28"/>
          <w:szCs w:val="28"/>
        </w:rPr>
        <w:t>Конец сладкой жизни Галины Брежневой</w:t>
      </w:r>
      <w:r>
        <w:rPr>
          <w:rFonts w:ascii="Times New Roman" w:hAnsi="Times New Roman"/>
          <w:sz w:val="28"/>
          <w:szCs w:val="28"/>
        </w:rPr>
        <w:t>». В</w:t>
      </w:r>
      <w:r w:rsidRPr="00952707">
        <w:rPr>
          <w:rFonts w:ascii="Times New Roman" w:hAnsi="Times New Roman"/>
          <w:sz w:val="28"/>
          <w:szCs w:val="28"/>
        </w:rPr>
        <w:t xml:space="preserve"> которых деятельность дочери Брежнева, а также позиция самого Брежнева, раскрываются не с внутрисемейных позиций, а с позиций государственной политики, способствовавшей развалу страны, превращению государственной собственности в собственность лиц, имевших к ней доступ и пользовавшихся особым покровительством. Превращение государственного кармана в свой собственный - типичная черта стиля деятельности высших руководителей эпохи застоя. В связи с личной жизнью советских лидеров открытием для многих россиян стала книга подруги Галины Брежневой Л.П. Галаган и О.Р. Трифоновой </w:t>
      </w:r>
      <w:r>
        <w:rPr>
          <w:rFonts w:ascii="Times New Roman" w:hAnsi="Times New Roman"/>
          <w:sz w:val="28"/>
          <w:szCs w:val="28"/>
        </w:rPr>
        <w:t>«</w:t>
      </w:r>
      <w:r w:rsidRPr="00952707">
        <w:rPr>
          <w:rFonts w:ascii="Times New Roman" w:hAnsi="Times New Roman"/>
          <w:sz w:val="28"/>
          <w:szCs w:val="28"/>
        </w:rPr>
        <w:t>Кремлевские дети</w:t>
      </w:r>
      <w:r>
        <w:rPr>
          <w:rFonts w:ascii="Times New Roman" w:hAnsi="Times New Roman"/>
          <w:sz w:val="28"/>
          <w:szCs w:val="28"/>
        </w:rPr>
        <w:t>»</w:t>
      </w:r>
      <w:r w:rsidRPr="00952707">
        <w:rPr>
          <w:rFonts w:ascii="Times New Roman" w:hAnsi="Times New Roman"/>
          <w:sz w:val="28"/>
          <w:szCs w:val="28"/>
        </w:rPr>
        <w:t xml:space="preserve">, в которой отдельная глава посвящена Галине Брежневой. </w:t>
      </w:r>
      <w:r w:rsidRPr="00952707">
        <w:rPr>
          <w:rFonts w:ascii="Times New Roman" w:hAnsi="Times New Roman"/>
          <w:sz w:val="28"/>
          <w:szCs w:val="28"/>
        </w:rPr>
        <w:br/>
        <w:t>Вторую группу источников составляют книги, официально принадлежащие перу Л.И. Брежнева, а в действительности</w:t>
      </w:r>
      <w:r>
        <w:rPr>
          <w:rFonts w:ascii="Times New Roman" w:hAnsi="Times New Roman"/>
          <w:sz w:val="28"/>
          <w:szCs w:val="28"/>
        </w:rPr>
        <w:t>,</w:t>
      </w:r>
      <w:r w:rsidRPr="00952707">
        <w:rPr>
          <w:rFonts w:ascii="Times New Roman" w:hAnsi="Times New Roman"/>
          <w:sz w:val="28"/>
          <w:szCs w:val="28"/>
        </w:rPr>
        <w:t xml:space="preserve"> составлявшиеся целой группой писателей и историков на протяжении ряда лет. В связи с этим интересны воспоминания В. Владимирова </w:t>
      </w:r>
      <w:r>
        <w:rPr>
          <w:rFonts w:ascii="Times New Roman" w:hAnsi="Times New Roman"/>
          <w:sz w:val="28"/>
          <w:szCs w:val="28"/>
        </w:rPr>
        <w:t>«</w:t>
      </w:r>
      <w:r w:rsidRPr="00952707">
        <w:rPr>
          <w:rFonts w:ascii="Times New Roman" w:hAnsi="Times New Roman"/>
          <w:sz w:val="28"/>
          <w:szCs w:val="28"/>
        </w:rPr>
        <w:t>Гримасы Целины</w:t>
      </w:r>
      <w:r>
        <w:rPr>
          <w:rFonts w:ascii="Times New Roman" w:hAnsi="Times New Roman"/>
          <w:sz w:val="28"/>
          <w:szCs w:val="28"/>
        </w:rPr>
        <w:t>»,</w:t>
      </w:r>
      <w:r w:rsidRPr="00952707">
        <w:rPr>
          <w:rFonts w:ascii="Times New Roman" w:hAnsi="Times New Roman"/>
          <w:sz w:val="28"/>
          <w:szCs w:val="28"/>
        </w:rPr>
        <w:t xml:space="preserve"> А. Мурзина </w:t>
      </w:r>
      <w:r>
        <w:rPr>
          <w:rFonts w:ascii="Times New Roman" w:hAnsi="Times New Roman"/>
          <w:sz w:val="28"/>
          <w:szCs w:val="28"/>
        </w:rPr>
        <w:t>«</w:t>
      </w:r>
      <w:r w:rsidRPr="00952707">
        <w:rPr>
          <w:rFonts w:ascii="Times New Roman" w:hAnsi="Times New Roman"/>
          <w:sz w:val="28"/>
          <w:szCs w:val="28"/>
        </w:rPr>
        <w:t>Как я писал Целину</w:t>
      </w:r>
      <w:r>
        <w:rPr>
          <w:rFonts w:ascii="Times New Roman" w:hAnsi="Times New Roman"/>
          <w:sz w:val="28"/>
          <w:szCs w:val="28"/>
        </w:rPr>
        <w:t>»</w:t>
      </w:r>
      <w:r w:rsidRPr="00952707">
        <w:rPr>
          <w:rFonts w:ascii="Times New Roman" w:hAnsi="Times New Roman"/>
          <w:sz w:val="28"/>
          <w:szCs w:val="28"/>
        </w:rPr>
        <w:t xml:space="preserve">, Д. Табачника </w:t>
      </w:r>
      <w:r>
        <w:rPr>
          <w:rFonts w:ascii="Times New Roman" w:hAnsi="Times New Roman"/>
          <w:sz w:val="28"/>
          <w:szCs w:val="28"/>
        </w:rPr>
        <w:t>«</w:t>
      </w:r>
      <w:r w:rsidRPr="00952707">
        <w:rPr>
          <w:rFonts w:ascii="Times New Roman" w:hAnsi="Times New Roman"/>
          <w:sz w:val="28"/>
          <w:szCs w:val="28"/>
        </w:rPr>
        <w:t>Запятая в биографии генсека, или О том, как препарировали</w:t>
      </w:r>
      <w:r>
        <w:rPr>
          <w:rFonts w:ascii="Times New Roman" w:hAnsi="Times New Roman"/>
          <w:sz w:val="28"/>
          <w:szCs w:val="28"/>
        </w:rPr>
        <w:t xml:space="preserve"> историю «брежневские летописцы»</w:t>
      </w:r>
      <w:r w:rsidRPr="00952707">
        <w:rPr>
          <w:rFonts w:ascii="Times New Roman" w:hAnsi="Times New Roman"/>
          <w:sz w:val="28"/>
          <w:szCs w:val="28"/>
        </w:rPr>
        <w:t xml:space="preserve">. Эти воспоминания раскрывают творческую кухню писателя Л.И. Брежнева, проливают свет на некоторые </w:t>
      </w:r>
      <w:r>
        <w:rPr>
          <w:rFonts w:ascii="Times New Roman" w:hAnsi="Times New Roman"/>
          <w:sz w:val="28"/>
          <w:szCs w:val="28"/>
        </w:rPr>
        <w:t>«</w:t>
      </w:r>
      <w:r w:rsidRPr="00952707">
        <w:rPr>
          <w:rFonts w:ascii="Times New Roman" w:hAnsi="Times New Roman"/>
          <w:sz w:val="28"/>
          <w:szCs w:val="28"/>
        </w:rPr>
        <w:t>мифы советской истории</w:t>
      </w:r>
      <w:r>
        <w:rPr>
          <w:rFonts w:ascii="Times New Roman" w:hAnsi="Times New Roman"/>
          <w:sz w:val="28"/>
          <w:szCs w:val="28"/>
        </w:rPr>
        <w:t>»</w:t>
      </w:r>
      <w:r w:rsidRPr="00952707">
        <w:rPr>
          <w:rFonts w:ascii="Times New Roman" w:hAnsi="Times New Roman"/>
          <w:sz w:val="28"/>
          <w:szCs w:val="28"/>
        </w:rPr>
        <w:t>, на технологию одурачивания советс</w:t>
      </w:r>
      <w:r>
        <w:rPr>
          <w:rFonts w:ascii="Times New Roman" w:hAnsi="Times New Roman"/>
          <w:sz w:val="28"/>
          <w:szCs w:val="28"/>
        </w:rPr>
        <w:t>ких людей, что, однако в 80-е г</w:t>
      </w:r>
      <w:r w:rsidRPr="00952707">
        <w:rPr>
          <w:rFonts w:ascii="Times New Roman" w:hAnsi="Times New Roman"/>
          <w:sz w:val="28"/>
          <w:szCs w:val="28"/>
        </w:rPr>
        <w:t xml:space="preserve">г. становилось делать все труднее. </w:t>
      </w:r>
      <w:r w:rsidRPr="00952707">
        <w:rPr>
          <w:rFonts w:ascii="Times New Roman" w:hAnsi="Times New Roman"/>
          <w:sz w:val="28"/>
          <w:szCs w:val="28"/>
        </w:rPr>
        <w:br/>
        <w:t xml:space="preserve">Третья группа источников - это официальные материалы, тексты выступлений Л.И. Брежнева на партийных съездах и конференциях, содержащиеся в сборниках КПСС в резолюциях и решениях съездов, конференций и пленумов ЦК. Хотя Л.И. Брежнев особенно не любил выступать и тем более писать, такие события в жизни страны, как съезды КПСС, обязывали его как Генерального секретаря ЦК КПСС выступать на этих съездах. </w:t>
      </w:r>
      <w:r w:rsidRPr="00952707">
        <w:rPr>
          <w:rFonts w:ascii="Times New Roman" w:hAnsi="Times New Roman"/>
          <w:sz w:val="28"/>
          <w:szCs w:val="28"/>
        </w:rPr>
        <w:br/>
        <w:t xml:space="preserve">В целом же анализ литературы и источников позволяет говорить о том, что личность и деятельность Л.И. Брежнева не исследованы в отечественной историографии полно и объективно. </w:t>
      </w:r>
      <w:r>
        <w:rPr>
          <w:rFonts w:ascii="Times New Roman" w:hAnsi="Times New Roman"/>
          <w:sz w:val="28"/>
          <w:szCs w:val="28"/>
        </w:rPr>
        <w:t xml:space="preserve"> </w:t>
      </w:r>
    </w:p>
    <w:p w:rsidR="00AA02A3" w:rsidRDefault="00AA02A3" w:rsidP="00F66FE6">
      <w:pPr>
        <w:spacing w:after="0" w:line="360" w:lineRule="auto"/>
        <w:ind w:firstLine="709"/>
        <w:rPr>
          <w:rFonts w:ascii="Times New Roman" w:hAnsi="Times New Roman"/>
          <w:sz w:val="28"/>
          <w:szCs w:val="28"/>
        </w:rPr>
      </w:pPr>
    </w:p>
    <w:p w:rsidR="00AA02A3" w:rsidRDefault="00AA02A3" w:rsidP="00F66FE6">
      <w:pPr>
        <w:spacing w:after="0" w:line="360" w:lineRule="auto"/>
        <w:ind w:firstLine="709"/>
        <w:rPr>
          <w:rFonts w:ascii="Times New Roman" w:hAnsi="Times New Roman"/>
          <w:sz w:val="28"/>
          <w:szCs w:val="28"/>
        </w:rPr>
      </w:pPr>
    </w:p>
    <w:p w:rsidR="00AA02A3" w:rsidRDefault="00AA02A3" w:rsidP="00F66FE6">
      <w:pPr>
        <w:spacing w:after="0" w:line="360" w:lineRule="auto"/>
        <w:ind w:firstLine="709"/>
        <w:rPr>
          <w:rFonts w:ascii="Times New Roman" w:hAnsi="Times New Roman"/>
          <w:b/>
          <w:bCs/>
          <w:sz w:val="28"/>
          <w:szCs w:val="28"/>
        </w:rPr>
      </w:pPr>
    </w:p>
    <w:p w:rsidR="00AA02A3" w:rsidRDefault="00AA02A3" w:rsidP="00F66FE6">
      <w:pPr>
        <w:spacing w:after="0" w:line="360" w:lineRule="auto"/>
        <w:ind w:firstLine="709"/>
        <w:rPr>
          <w:rFonts w:ascii="Times New Roman" w:hAnsi="Times New Roman"/>
          <w:b/>
          <w:bCs/>
          <w:sz w:val="28"/>
          <w:szCs w:val="28"/>
        </w:rPr>
      </w:pPr>
    </w:p>
    <w:p w:rsidR="00AA02A3" w:rsidRPr="00D7128A" w:rsidRDefault="00AA02A3" w:rsidP="00F66FE6">
      <w:pPr>
        <w:spacing w:after="0" w:line="360" w:lineRule="auto"/>
        <w:ind w:firstLine="709"/>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lang w:val="en-US"/>
        </w:rPr>
        <w:t>IV</w:t>
      </w:r>
      <w:r>
        <w:rPr>
          <w:rFonts w:ascii="Times New Roman" w:hAnsi="Times New Roman"/>
          <w:b/>
          <w:bCs/>
          <w:sz w:val="28"/>
          <w:szCs w:val="28"/>
        </w:rPr>
        <w:t xml:space="preserve">. </w:t>
      </w:r>
      <w:r w:rsidRPr="00D7128A">
        <w:rPr>
          <w:rFonts w:ascii="Times New Roman" w:hAnsi="Times New Roman"/>
          <w:b/>
          <w:bCs/>
          <w:sz w:val="28"/>
          <w:szCs w:val="28"/>
        </w:rPr>
        <w:t>Заключение</w:t>
      </w:r>
    </w:p>
    <w:p w:rsidR="00AA02A3" w:rsidRDefault="00AA02A3" w:rsidP="00F66FE6">
      <w:pPr>
        <w:spacing w:after="0" w:line="360" w:lineRule="auto"/>
        <w:ind w:firstLine="709"/>
        <w:rPr>
          <w:rFonts w:ascii="Times New Roman" w:hAnsi="Times New Roman"/>
          <w:sz w:val="28"/>
          <w:szCs w:val="28"/>
        </w:rPr>
      </w:pPr>
      <w:r>
        <w:rPr>
          <w:rFonts w:ascii="Times New Roman" w:hAnsi="Times New Roman"/>
          <w:sz w:val="28"/>
          <w:szCs w:val="28"/>
        </w:rPr>
        <w:t>1.</w:t>
      </w:r>
      <w:r w:rsidRPr="00164BF4">
        <w:rPr>
          <w:rFonts w:ascii="Times New Roman" w:hAnsi="Times New Roman"/>
          <w:sz w:val="28"/>
          <w:szCs w:val="28"/>
        </w:rPr>
        <w:t>Обоснование форм работы учащихся по выбранной проблеме</w:t>
      </w:r>
    </w:p>
    <w:p w:rsidR="00AA02A3" w:rsidRDefault="00AA02A3" w:rsidP="00F66FE6">
      <w:pPr>
        <w:spacing w:after="0" w:line="360" w:lineRule="auto"/>
        <w:ind w:firstLine="709"/>
        <w:rPr>
          <w:rFonts w:ascii="Times New Roman" w:hAnsi="Times New Roman"/>
          <w:sz w:val="28"/>
          <w:szCs w:val="28"/>
        </w:rPr>
      </w:pPr>
      <w:r>
        <w:rPr>
          <w:rFonts w:ascii="Times New Roman" w:hAnsi="Times New Roman"/>
          <w:sz w:val="28"/>
          <w:szCs w:val="28"/>
        </w:rPr>
        <w:t>Предполагаемый проект будет проходить в виде   группового сотрудничества:</w:t>
      </w:r>
    </w:p>
    <w:p w:rsidR="00AA02A3" w:rsidRPr="00593AB8" w:rsidRDefault="00AA02A3" w:rsidP="00F66FE6">
      <w:pPr>
        <w:spacing w:after="0" w:line="360" w:lineRule="auto"/>
        <w:ind w:firstLine="709"/>
        <w:rPr>
          <w:rFonts w:ascii="Times New Roman" w:hAnsi="Times New Roman"/>
          <w:sz w:val="28"/>
          <w:szCs w:val="28"/>
        </w:rPr>
      </w:pPr>
      <w:r w:rsidRPr="00164BF4">
        <w:rPr>
          <w:rFonts w:ascii="Times New Roman" w:hAnsi="Times New Roman"/>
          <w:b/>
          <w:bCs/>
          <w:sz w:val="28"/>
          <w:szCs w:val="28"/>
        </w:rPr>
        <w:t>Методы:</w:t>
      </w:r>
    </w:p>
    <w:p w:rsidR="00AA02A3" w:rsidRPr="00164BF4" w:rsidRDefault="00AA02A3" w:rsidP="00F66FE6">
      <w:pPr>
        <w:spacing w:after="0" w:line="360" w:lineRule="auto"/>
        <w:ind w:firstLine="709"/>
        <w:jc w:val="both"/>
        <w:rPr>
          <w:rFonts w:ascii="Times New Roman" w:hAnsi="Times New Roman"/>
          <w:sz w:val="28"/>
          <w:szCs w:val="28"/>
        </w:rPr>
      </w:pPr>
      <w:r w:rsidRPr="00164BF4">
        <w:rPr>
          <w:rFonts w:ascii="Times New Roman" w:hAnsi="Times New Roman"/>
          <w:sz w:val="28"/>
          <w:szCs w:val="28"/>
        </w:rPr>
        <w:t>1) проблемный метод;</w:t>
      </w:r>
    </w:p>
    <w:p w:rsidR="00AA02A3" w:rsidRPr="00164BF4" w:rsidRDefault="00AA02A3" w:rsidP="00F66FE6">
      <w:pPr>
        <w:spacing w:after="0" w:line="360" w:lineRule="auto"/>
        <w:ind w:firstLine="709"/>
        <w:jc w:val="both"/>
        <w:rPr>
          <w:rFonts w:ascii="Times New Roman" w:hAnsi="Times New Roman"/>
          <w:sz w:val="28"/>
          <w:szCs w:val="28"/>
        </w:rPr>
      </w:pPr>
      <w:r w:rsidRPr="00164BF4">
        <w:rPr>
          <w:rFonts w:ascii="Times New Roman" w:hAnsi="Times New Roman"/>
          <w:sz w:val="28"/>
          <w:szCs w:val="28"/>
        </w:rPr>
        <w:t>2) дискуссия;</w:t>
      </w:r>
    </w:p>
    <w:p w:rsidR="00AA02A3" w:rsidRPr="00164BF4" w:rsidRDefault="00AA02A3" w:rsidP="00F66FE6">
      <w:pPr>
        <w:spacing w:after="0" w:line="360" w:lineRule="auto"/>
        <w:ind w:firstLine="709"/>
        <w:jc w:val="both"/>
        <w:rPr>
          <w:rFonts w:ascii="Times New Roman" w:hAnsi="Times New Roman"/>
          <w:sz w:val="28"/>
          <w:szCs w:val="28"/>
        </w:rPr>
      </w:pPr>
      <w:r w:rsidRPr="00164BF4">
        <w:rPr>
          <w:rFonts w:ascii="Times New Roman" w:hAnsi="Times New Roman"/>
          <w:sz w:val="28"/>
          <w:szCs w:val="28"/>
        </w:rPr>
        <w:t>3) выполнение обобщающих заданий по историческим источникам, статистическим данным, оценкам эпохи и личности;</w:t>
      </w:r>
    </w:p>
    <w:p w:rsidR="00AA02A3" w:rsidRPr="00164BF4" w:rsidRDefault="00AA02A3" w:rsidP="00F66FE6">
      <w:pPr>
        <w:spacing w:after="0" w:line="360" w:lineRule="auto"/>
        <w:ind w:firstLine="709"/>
        <w:jc w:val="both"/>
        <w:rPr>
          <w:rFonts w:ascii="Times New Roman" w:hAnsi="Times New Roman"/>
          <w:sz w:val="28"/>
          <w:szCs w:val="28"/>
        </w:rPr>
      </w:pPr>
      <w:r w:rsidRPr="00164BF4">
        <w:rPr>
          <w:rFonts w:ascii="Times New Roman" w:hAnsi="Times New Roman"/>
          <w:sz w:val="28"/>
          <w:szCs w:val="28"/>
        </w:rPr>
        <w:t>4) информационные технологии обучения;</w:t>
      </w:r>
    </w:p>
    <w:p w:rsidR="00AA02A3" w:rsidRDefault="00AA02A3" w:rsidP="00F66FE6">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164BF4">
        <w:rPr>
          <w:rFonts w:ascii="Times New Roman" w:hAnsi="Times New Roman"/>
          <w:sz w:val="28"/>
          <w:szCs w:val="28"/>
        </w:rPr>
        <w:t xml:space="preserve">адим взвешенную оценку деятельности и личности Л.И.Брежнева. Тема нашего урока – «Свет» и «тени» эпохи Брежнева. Попытаемся с вами определить – что же дала истории эпоха Брежнева? </w:t>
      </w:r>
      <w:r>
        <w:rPr>
          <w:rFonts w:ascii="Times New Roman" w:hAnsi="Times New Roman"/>
          <w:sz w:val="28"/>
          <w:szCs w:val="28"/>
        </w:rPr>
        <w:t xml:space="preserve"> </w:t>
      </w:r>
      <w:r w:rsidRPr="00164BF4">
        <w:rPr>
          <w:rFonts w:ascii="Times New Roman" w:hAnsi="Times New Roman"/>
          <w:sz w:val="28"/>
          <w:szCs w:val="28"/>
        </w:rPr>
        <w:t>Для решения этой проблемы мы разделяемся на 2 группы – первая группа будет представлять нам факты, выводы, доказывающие, что эпоха Брежнева – это положительный этап развития нашей страны. Другая группа представит нам факты, аргументы, суждения, представляющие нам «тени» эпохи. За ходом дискуссии и выводами по важнейшим аспектам эпохи будет следить наша редакционная группа, которая обобщит факты и выводы и сформулирует коллективный вывод по эпохе Брежнева.</w:t>
      </w:r>
    </w:p>
    <w:p w:rsidR="00AA02A3" w:rsidRPr="00E21705" w:rsidRDefault="00AA02A3" w:rsidP="00F66FE6">
      <w:pPr>
        <w:spacing w:after="0" w:line="360" w:lineRule="auto"/>
        <w:ind w:firstLine="709"/>
        <w:jc w:val="both"/>
        <w:rPr>
          <w:rFonts w:ascii="Times New Roman" w:hAnsi="Times New Roman"/>
          <w:sz w:val="28"/>
          <w:szCs w:val="28"/>
        </w:rPr>
      </w:pPr>
      <w:r w:rsidRPr="00E21705">
        <w:rPr>
          <w:rFonts w:ascii="Times New Roman" w:hAnsi="Times New Roman"/>
          <w:b/>
          <w:bCs/>
          <w:sz w:val="28"/>
          <w:szCs w:val="28"/>
        </w:rPr>
        <w:t>Основные вопросы для обсуждения:</w:t>
      </w:r>
    </w:p>
    <w:p w:rsidR="00AA02A3" w:rsidRDefault="00AA02A3" w:rsidP="00F66FE6">
      <w:pPr>
        <w:spacing w:after="0" w:line="360" w:lineRule="auto"/>
        <w:ind w:firstLine="709"/>
        <w:jc w:val="both"/>
        <w:rPr>
          <w:rFonts w:ascii="Times New Roman" w:hAnsi="Times New Roman"/>
          <w:b/>
          <w:bCs/>
          <w:sz w:val="28"/>
          <w:szCs w:val="28"/>
        </w:rPr>
      </w:pPr>
      <w:r w:rsidRPr="00164BF4">
        <w:rPr>
          <w:rFonts w:ascii="Times New Roman" w:hAnsi="Times New Roman"/>
          <w:sz w:val="28"/>
          <w:szCs w:val="28"/>
        </w:rPr>
        <w:t>1) внутриполитическое развитие</w:t>
      </w:r>
      <w:r>
        <w:rPr>
          <w:rFonts w:ascii="Times New Roman" w:hAnsi="Times New Roman"/>
          <w:b/>
          <w:bCs/>
          <w:sz w:val="28"/>
          <w:szCs w:val="28"/>
        </w:rPr>
        <w:t xml:space="preserve"> </w:t>
      </w:r>
    </w:p>
    <w:p w:rsidR="00AA02A3" w:rsidRPr="00E21705" w:rsidRDefault="00AA02A3" w:rsidP="00F66FE6">
      <w:pPr>
        <w:spacing w:after="0" w:line="360" w:lineRule="auto"/>
        <w:ind w:firstLine="709"/>
        <w:jc w:val="both"/>
        <w:rPr>
          <w:rFonts w:ascii="Times New Roman" w:hAnsi="Times New Roman"/>
          <w:b/>
          <w:bCs/>
          <w:sz w:val="28"/>
          <w:szCs w:val="28"/>
        </w:rPr>
      </w:pPr>
      <w:r w:rsidRPr="00164BF4">
        <w:rPr>
          <w:rFonts w:ascii="Times New Roman" w:hAnsi="Times New Roman"/>
          <w:sz w:val="28"/>
          <w:szCs w:val="28"/>
        </w:rPr>
        <w:t>2) социально-экономическое развитие</w:t>
      </w:r>
    </w:p>
    <w:p w:rsidR="00AA02A3" w:rsidRPr="00164BF4" w:rsidRDefault="00AA02A3" w:rsidP="00F66FE6">
      <w:pPr>
        <w:spacing w:after="0" w:line="360" w:lineRule="auto"/>
        <w:ind w:firstLine="709"/>
        <w:jc w:val="both"/>
        <w:rPr>
          <w:rFonts w:ascii="Times New Roman" w:hAnsi="Times New Roman"/>
          <w:sz w:val="28"/>
          <w:szCs w:val="28"/>
        </w:rPr>
      </w:pPr>
      <w:r w:rsidRPr="00164BF4">
        <w:rPr>
          <w:rFonts w:ascii="Times New Roman" w:hAnsi="Times New Roman"/>
          <w:sz w:val="28"/>
          <w:szCs w:val="28"/>
        </w:rPr>
        <w:t>3) общественно-политическая жизнь и культура советского общества в 60-80-е гг.</w:t>
      </w:r>
    </w:p>
    <w:p w:rsidR="00AA02A3" w:rsidRPr="00164BF4" w:rsidRDefault="00AA02A3" w:rsidP="00F66FE6">
      <w:pPr>
        <w:spacing w:after="0" w:line="360" w:lineRule="auto"/>
        <w:ind w:firstLine="709"/>
        <w:jc w:val="both"/>
        <w:rPr>
          <w:rFonts w:ascii="Times New Roman" w:hAnsi="Times New Roman"/>
          <w:sz w:val="28"/>
          <w:szCs w:val="28"/>
        </w:rPr>
      </w:pPr>
      <w:r w:rsidRPr="00164BF4">
        <w:rPr>
          <w:rFonts w:ascii="Times New Roman" w:hAnsi="Times New Roman"/>
          <w:sz w:val="28"/>
          <w:szCs w:val="28"/>
        </w:rPr>
        <w:t xml:space="preserve">4) внешняя политика СССР </w:t>
      </w:r>
    </w:p>
    <w:p w:rsidR="00AA02A3" w:rsidRDefault="00AA02A3" w:rsidP="00F66FE6">
      <w:pPr>
        <w:spacing w:after="0" w:line="360" w:lineRule="auto"/>
        <w:ind w:firstLine="709"/>
        <w:jc w:val="both"/>
        <w:rPr>
          <w:rFonts w:ascii="Times New Roman" w:hAnsi="Times New Roman"/>
          <w:sz w:val="28"/>
          <w:szCs w:val="28"/>
        </w:rPr>
      </w:pPr>
      <w:r w:rsidRPr="00164BF4">
        <w:rPr>
          <w:rFonts w:ascii="Times New Roman" w:hAnsi="Times New Roman"/>
          <w:sz w:val="28"/>
          <w:szCs w:val="28"/>
        </w:rPr>
        <w:t>5) личность Л.И.Брежнева</w:t>
      </w:r>
    </w:p>
    <w:p w:rsidR="00AA02A3" w:rsidRDefault="00AA02A3" w:rsidP="00F66FE6">
      <w:pPr>
        <w:spacing w:after="0" w:line="360" w:lineRule="auto"/>
        <w:ind w:firstLine="709"/>
        <w:jc w:val="both"/>
        <w:rPr>
          <w:rFonts w:ascii="Times New Roman" w:hAnsi="Times New Roman"/>
          <w:b/>
          <w:bCs/>
          <w:sz w:val="28"/>
          <w:szCs w:val="28"/>
        </w:rPr>
      </w:pPr>
    </w:p>
    <w:p w:rsidR="00AA02A3" w:rsidRDefault="00AA02A3" w:rsidP="00F66FE6">
      <w:pPr>
        <w:spacing w:after="0" w:line="360" w:lineRule="auto"/>
        <w:ind w:firstLine="709"/>
        <w:jc w:val="both"/>
        <w:rPr>
          <w:rFonts w:ascii="Times New Roman" w:hAnsi="Times New Roman"/>
          <w:b/>
          <w:bCs/>
          <w:sz w:val="28"/>
          <w:szCs w:val="28"/>
        </w:rPr>
      </w:pPr>
    </w:p>
    <w:p w:rsidR="00AA02A3" w:rsidRDefault="00AA02A3" w:rsidP="00F66FE6">
      <w:pPr>
        <w:spacing w:after="0" w:line="360" w:lineRule="auto"/>
        <w:ind w:firstLine="709"/>
        <w:jc w:val="both"/>
        <w:rPr>
          <w:rFonts w:ascii="Times New Roman" w:hAnsi="Times New Roman"/>
          <w:b/>
          <w:bCs/>
          <w:sz w:val="28"/>
          <w:szCs w:val="28"/>
        </w:rPr>
      </w:pPr>
    </w:p>
    <w:p w:rsidR="00AA02A3" w:rsidRDefault="00AA02A3" w:rsidP="00F66FE6">
      <w:pPr>
        <w:spacing w:after="0" w:line="360" w:lineRule="auto"/>
        <w:ind w:firstLine="709"/>
        <w:jc w:val="center"/>
        <w:rPr>
          <w:rFonts w:ascii="Times New Roman" w:hAnsi="Times New Roman"/>
          <w:b/>
          <w:bCs/>
          <w:sz w:val="28"/>
          <w:szCs w:val="28"/>
        </w:rPr>
      </w:pPr>
      <w:r w:rsidRPr="00593AB8">
        <w:rPr>
          <w:rFonts w:ascii="Times New Roman" w:hAnsi="Times New Roman"/>
          <w:b/>
          <w:bCs/>
          <w:sz w:val="28"/>
          <w:szCs w:val="28"/>
        </w:rPr>
        <w:t>Список использованных источников и литературы:</w:t>
      </w:r>
    </w:p>
    <w:p w:rsidR="00AA02A3" w:rsidRPr="0079407F" w:rsidRDefault="00AA02A3" w:rsidP="00F66FE6">
      <w:pPr>
        <w:spacing w:after="0" w:line="360" w:lineRule="auto"/>
        <w:ind w:firstLine="709"/>
        <w:jc w:val="center"/>
        <w:rPr>
          <w:rFonts w:ascii="Times New Roman" w:hAnsi="Times New Roman"/>
          <w:sz w:val="28"/>
          <w:szCs w:val="28"/>
        </w:rPr>
      </w:pPr>
    </w:p>
    <w:p w:rsidR="00AA02A3"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 xml:space="preserve">Аверин Ю.П. Циклы государственной организации России: из прошлого в будущее: Статья вторая // Вестник Московского университета. Серия 18. Социология </w:t>
      </w:r>
      <w:r>
        <w:rPr>
          <w:rFonts w:ascii="Times New Roman" w:hAnsi="Times New Roman"/>
          <w:sz w:val="28"/>
          <w:szCs w:val="28"/>
        </w:rPr>
        <w:t>и политология.  2000.  № 1</w:t>
      </w:r>
    </w:p>
    <w:p w:rsidR="00AA02A3"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Авторханов А. Брежнев: опыт политической характеристик</w:t>
      </w:r>
      <w:r>
        <w:rPr>
          <w:rFonts w:ascii="Times New Roman" w:hAnsi="Times New Roman"/>
          <w:sz w:val="28"/>
          <w:szCs w:val="28"/>
        </w:rPr>
        <w:t>и Огонек. 1990  №27.</w:t>
      </w:r>
    </w:p>
    <w:p w:rsidR="00AA02A3"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Авторханов А. Технология власти: от Хрущева к Брежневу</w:t>
      </w:r>
      <w:r>
        <w:rPr>
          <w:rFonts w:ascii="Times New Roman" w:hAnsi="Times New Roman"/>
          <w:sz w:val="28"/>
          <w:szCs w:val="28"/>
        </w:rPr>
        <w:t xml:space="preserve">  Вопросы истории. 1993. №2</w:t>
      </w:r>
    </w:p>
    <w:p w:rsidR="00AA02A3"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Би</w:t>
      </w:r>
      <w:r>
        <w:rPr>
          <w:rFonts w:ascii="Times New Roman" w:hAnsi="Times New Roman"/>
          <w:sz w:val="28"/>
          <w:szCs w:val="28"/>
        </w:rPr>
        <w:t>ография на сайте biografii.ru 02.12.2014гг</w:t>
      </w:r>
    </w:p>
    <w:p w:rsidR="00AA02A3"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Брежнев Л.И. Матери</w:t>
      </w:r>
      <w:r>
        <w:rPr>
          <w:rFonts w:ascii="Times New Roman" w:hAnsi="Times New Roman"/>
          <w:sz w:val="28"/>
          <w:szCs w:val="28"/>
        </w:rPr>
        <w:t>алы к биографии.  М., 1991.</w:t>
      </w:r>
    </w:p>
    <w:p w:rsidR="00AA02A3"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Брежнев Л.И. Соб</w:t>
      </w:r>
      <w:r>
        <w:rPr>
          <w:rFonts w:ascii="Times New Roman" w:hAnsi="Times New Roman"/>
          <w:sz w:val="28"/>
          <w:szCs w:val="28"/>
        </w:rPr>
        <w:t>рание Сочинений//mhg.ru/history 02.12.2014гг</w:t>
      </w:r>
    </w:p>
    <w:p w:rsidR="00AA02A3"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Бурлацкий Ф. Вожди и советники: о Хрущеве, Андропове</w:t>
      </w:r>
      <w:r>
        <w:rPr>
          <w:rFonts w:ascii="Times New Roman" w:hAnsi="Times New Roman"/>
          <w:sz w:val="28"/>
          <w:szCs w:val="28"/>
        </w:rPr>
        <w:t xml:space="preserve"> и не только о них. М., 1990.</w:t>
      </w:r>
    </w:p>
    <w:p w:rsidR="00AA02A3"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Бурлацкий Ф. Новое мышление: диалоги и суждения о технологической революц</w:t>
      </w:r>
      <w:r>
        <w:rPr>
          <w:rFonts w:ascii="Times New Roman" w:hAnsi="Times New Roman"/>
          <w:sz w:val="28"/>
          <w:szCs w:val="28"/>
        </w:rPr>
        <w:t>ии и наших реформах. М.,1989.</w:t>
      </w:r>
    </w:p>
    <w:p w:rsidR="00AA02A3"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Медведев В.Т. Человек за спиной: воспоминания начальника личной охраны Л.И.Брежнева и М.С.</w:t>
      </w:r>
      <w:r>
        <w:rPr>
          <w:rFonts w:ascii="Times New Roman" w:hAnsi="Times New Roman"/>
          <w:sz w:val="28"/>
          <w:szCs w:val="28"/>
        </w:rPr>
        <w:t>Горбачева. М., 1994.</w:t>
      </w:r>
    </w:p>
    <w:p w:rsidR="00AA02A3"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Медведев Р.А</w:t>
      </w:r>
      <w:r>
        <w:rPr>
          <w:rFonts w:ascii="Times New Roman" w:hAnsi="Times New Roman"/>
          <w:sz w:val="28"/>
          <w:szCs w:val="28"/>
        </w:rPr>
        <w:t>. Личность и эпоха. М., 1991.</w:t>
      </w:r>
    </w:p>
    <w:p w:rsidR="00AA02A3"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 xml:space="preserve">Медведев Р.А. Личность и эпоха: Политический портрет Л.И.Брежнева, </w:t>
      </w:r>
      <w:r>
        <w:rPr>
          <w:rFonts w:ascii="Times New Roman" w:hAnsi="Times New Roman"/>
          <w:sz w:val="28"/>
          <w:szCs w:val="28"/>
        </w:rPr>
        <w:t>кн. 1–2. М., 1991</w:t>
      </w:r>
    </w:p>
    <w:p w:rsidR="00AA02A3"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Московская Хельс</w:t>
      </w:r>
      <w:r>
        <w:rPr>
          <w:rFonts w:ascii="Times New Roman" w:hAnsi="Times New Roman"/>
          <w:sz w:val="28"/>
          <w:szCs w:val="28"/>
        </w:rPr>
        <w:t>инкская группа //mhg.ru/history 02.12.2014гг</w:t>
      </w:r>
    </w:p>
    <w:p w:rsidR="00AA02A3"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Непомнящий И.Н. Тайны советской эпохи: от Хру</w:t>
      </w:r>
      <w:r>
        <w:rPr>
          <w:rFonts w:ascii="Times New Roman" w:hAnsi="Times New Roman"/>
          <w:sz w:val="28"/>
          <w:szCs w:val="28"/>
        </w:rPr>
        <w:t>щева до Горбачева. М., 2003.</w:t>
      </w:r>
    </w:p>
    <w:p w:rsidR="00AA02A3" w:rsidRPr="00D80DC4"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Семанов С.Н. Брежнев: правите</w:t>
      </w:r>
      <w:r>
        <w:rPr>
          <w:rFonts w:ascii="Times New Roman" w:hAnsi="Times New Roman"/>
          <w:sz w:val="28"/>
          <w:szCs w:val="28"/>
        </w:rPr>
        <w:t>ль «золотого века». М.,2004.</w:t>
      </w:r>
    </w:p>
    <w:p w:rsidR="00AA02A3" w:rsidRPr="00F66FE6"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F66FE6">
        <w:rPr>
          <w:rFonts w:ascii="Times New Roman" w:hAnsi="Times New Roman"/>
          <w:sz w:val="28"/>
          <w:szCs w:val="28"/>
          <w:shd w:val="clear" w:color="auto" w:fill="FFFFFF"/>
        </w:rPr>
        <w:t xml:space="preserve">Шелепин А История-учитель суровый </w:t>
      </w:r>
      <w:r w:rsidRPr="00F66FE6">
        <w:rPr>
          <w:rFonts w:ascii="Times New Roman" w:hAnsi="Times New Roman"/>
          <w:sz w:val="28"/>
          <w:szCs w:val="28"/>
          <w:shd w:val="clear" w:color="auto" w:fill="FFFFFF"/>
          <w:lang w:val="en-US"/>
        </w:rPr>
        <w:t>rucont</w:t>
      </w:r>
      <w:r w:rsidRPr="00F66FE6">
        <w:rPr>
          <w:rFonts w:ascii="Times New Roman" w:hAnsi="Times New Roman"/>
          <w:sz w:val="28"/>
          <w:szCs w:val="28"/>
          <w:shd w:val="clear" w:color="auto" w:fill="FFFFFF"/>
        </w:rPr>
        <w:t>.</w:t>
      </w:r>
      <w:r w:rsidRPr="00F66FE6">
        <w:rPr>
          <w:rFonts w:ascii="Times New Roman" w:hAnsi="Times New Roman"/>
          <w:sz w:val="28"/>
          <w:szCs w:val="28"/>
          <w:shd w:val="clear" w:color="auto" w:fill="FFFFFF"/>
          <w:lang w:val="en-US"/>
        </w:rPr>
        <w:t>ru</w:t>
      </w:r>
      <w:r w:rsidRPr="00F66FE6">
        <w:rPr>
          <w:rFonts w:ascii="Times New Roman" w:hAnsi="Times New Roman"/>
          <w:sz w:val="28"/>
          <w:szCs w:val="28"/>
          <w:shd w:val="clear" w:color="auto" w:fill="FFFFFF"/>
        </w:rPr>
        <w:t>/</w:t>
      </w:r>
      <w:r w:rsidRPr="00F66FE6">
        <w:rPr>
          <w:rFonts w:ascii="Times New Roman" w:hAnsi="Times New Roman"/>
          <w:sz w:val="28"/>
          <w:szCs w:val="28"/>
          <w:shd w:val="clear" w:color="auto" w:fill="FFFFFF"/>
          <w:lang w:val="en-US"/>
        </w:rPr>
        <w:t>file</w:t>
      </w:r>
      <w:r w:rsidRPr="00F66FE6">
        <w:rPr>
          <w:rFonts w:ascii="Times New Roman" w:hAnsi="Times New Roman"/>
          <w:sz w:val="28"/>
          <w:szCs w:val="28"/>
          <w:shd w:val="clear" w:color="auto" w:fill="FFFFFF"/>
        </w:rPr>
        <w:t>.</w:t>
      </w:r>
      <w:r w:rsidRPr="00F66FE6">
        <w:rPr>
          <w:rFonts w:ascii="Times New Roman" w:hAnsi="Times New Roman"/>
          <w:sz w:val="28"/>
          <w:szCs w:val="28"/>
          <w:shd w:val="clear" w:color="auto" w:fill="FFFFFF"/>
          <w:lang w:val="en-US"/>
        </w:rPr>
        <w:t>ashx</w:t>
      </w:r>
      <w:r w:rsidRPr="00F66FE6">
        <w:rPr>
          <w:rFonts w:ascii="Times New Roman" w:hAnsi="Times New Roman"/>
          <w:sz w:val="28"/>
          <w:szCs w:val="28"/>
          <w:shd w:val="clear" w:color="auto" w:fill="FFFFFF"/>
        </w:rPr>
        <w:t>?</w:t>
      </w:r>
      <w:r w:rsidRPr="00F66FE6">
        <w:rPr>
          <w:rFonts w:ascii="Times New Roman" w:hAnsi="Times New Roman"/>
          <w:sz w:val="28"/>
          <w:szCs w:val="28"/>
          <w:shd w:val="clear" w:color="auto" w:fill="FFFFFF"/>
          <w:lang w:val="en-US"/>
        </w:rPr>
        <w:t>guid</w:t>
      </w:r>
      <w:r w:rsidRPr="00F66FE6">
        <w:rPr>
          <w:rFonts w:ascii="Times New Roman" w:hAnsi="Times New Roman"/>
          <w:sz w:val="28"/>
          <w:szCs w:val="28"/>
          <w:shd w:val="clear" w:color="auto" w:fill="FFFFFF"/>
        </w:rPr>
        <w:t>=914070</w:t>
      </w:r>
      <w:r w:rsidRPr="00F66FE6">
        <w:rPr>
          <w:rFonts w:ascii="Times New Roman" w:hAnsi="Times New Roman"/>
          <w:sz w:val="28"/>
          <w:szCs w:val="28"/>
          <w:shd w:val="clear" w:color="auto" w:fill="FFFFFF"/>
          <w:lang w:val="en-US"/>
        </w:rPr>
        <w:t>b</w:t>
      </w:r>
      <w:r w:rsidRPr="00F66FE6">
        <w:rPr>
          <w:rFonts w:ascii="Times New Roman" w:hAnsi="Times New Roman"/>
          <w:sz w:val="28"/>
          <w:szCs w:val="28"/>
          <w:shd w:val="clear" w:color="auto" w:fill="FFFFFF"/>
        </w:rPr>
        <w:t>2-739</w:t>
      </w:r>
      <w:r w:rsidRPr="00F66FE6">
        <w:rPr>
          <w:rFonts w:ascii="Times New Roman" w:hAnsi="Times New Roman"/>
          <w:sz w:val="28"/>
          <w:szCs w:val="28"/>
          <w:shd w:val="clear" w:color="auto" w:fill="FFFFFF"/>
          <w:lang w:val="en-US"/>
        </w:rPr>
        <w:t>d</w:t>
      </w:r>
      <w:r w:rsidRPr="00F66FE6">
        <w:rPr>
          <w:rFonts w:ascii="Times New Roman" w:hAnsi="Times New Roman"/>
          <w:sz w:val="28"/>
          <w:szCs w:val="28"/>
          <w:shd w:val="clear" w:color="auto" w:fill="FFFFFF"/>
        </w:rPr>
        <w:t>-48</w:t>
      </w:r>
      <w:r w:rsidRPr="00F66FE6">
        <w:rPr>
          <w:rFonts w:ascii="Times New Roman" w:hAnsi="Times New Roman"/>
          <w:sz w:val="28"/>
          <w:szCs w:val="28"/>
          <w:shd w:val="clear" w:color="auto" w:fill="FFFFFF"/>
          <w:lang w:val="en-US"/>
        </w:rPr>
        <w:t>ae</w:t>
      </w:r>
      <w:r w:rsidRPr="00F66FE6">
        <w:rPr>
          <w:rFonts w:ascii="Times New Roman" w:hAnsi="Times New Roman"/>
          <w:sz w:val="28"/>
          <w:szCs w:val="28"/>
          <w:shd w:val="clear" w:color="auto" w:fill="FFFFFF"/>
        </w:rPr>
        <w:t>-</w:t>
      </w:r>
      <w:r w:rsidRPr="00F66FE6">
        <w:rPr>
          <w:rFonts w:ascii="Times New Roman" w:hAnsi="Times New Roman"/>
          <w:sz w:val="28"/>
          <w:szCs w:val="28"/>
          <w:shd w:val="clear" w:color="auto" w:fill="FFFFFF"/>
          <w:lang w:val="en-US"/>
        </w:rPr>
        <w:t>a</w:t>
      </w:r>
      <w:r w:rsidRPr="00F66FE6">
        <w:rPr>
          <w:rFonts w:ascii="Times New Roman" w:hAnsi="Times New Roman"/>
          <w:sz w:val="28"/>
          <w:szCs w:val="28"/>
          <w:shd w:val="clear" w:color="auto" w:fill="FFFFFF"/>
        </w:rPr>
        <w:t>971-19</w:t>
      </w:r>
      <w:r w:rsidRPr="00F66FE6">
        <w:rPr>
          <w:rFonts w:ascii="Times New Roman" w:hAnsi="Times New Roman"/>
          <w:sz w:val="28"/>
          <w:szCs w:val="28"/>
          <w:shd w:val="clear" w:color="auto" w:fill="FFFFFF"/>
          <w:lang w:val="en-US"/>
        </w:rPr>
        <w:t>c</w:t>
      </w:r>
      <w:r w:rsidRPr="00F66FE6">
        <w:rPr>
          <w:rFonts w:ascii="Times New Roman" w:hAnsi="Times New Roman"/>
          <w:sz w:val="28"/>
          <w:szCs w:val="28"/>
          <w:shd w:val="clear" w:color="auto" w:fill="FFFFFF"/>
        </w:rPr>
        <w:t>631</w:t>
      </w:r>
      <w:r w:rsidRPr="00F66FE6">
        <w:rPr>
          <w:rFonts w:ascii="Times New Roman" w:hAnsi="Times New Roman"/>
          <w:sz w:val="28"/>
          <w:szCs w:val="28"/>
          <w:shd w:val="clear" w:color="auto" w:fill="FFFFFF"/>
          <w:lang w:val="en-US"/>
        </w:rPr>
        <w:t>dbd</w:t>
      </w:r>
      <w:r w:rsidRPr="00F66FE6">
        <w:rPr>
          <w:rFonts w:ascii="Times New Roman" w:hAnsi="Times New Roman"/>
          <w:sz w:val="28"/>
          <w:szCs w:val="28"/>
          <w:shd w:val="clear" w:color="auto" w:fill="FFFFFF"/>
        </w:rPr>
        <w:t>5</w:t>
      </w:r>
      <w:r w:rsidRPr="00F66FE6">
        <w:rPr>
          <w:rFonts w:ascii="Times New Roman" w:hAnsi="Times New Roman"/>
          <w:sz w:val="28"/>
          <w:szCs w:val="28"/>
          <w:shd w:val="clear" w:color="auto" w:fill="FFFFFF"/>
          <w:lang w:val="en-US"/>
        </w:rPr>
        <w:t>fb</w:t>
      </w:r>
      <w:r w:rsidRPr="00F66FE6">
        <w:rPr>
          <w:rFonts w:ascii="Times New Roman" w:hAnsi="Times New Roman"/>
          <w:sz w:val="28"/>
          <w:szCs w:val="28"/>
          <w:shd w:val="clear" w:color="auto" w:fill="FFFFFF"/>
        </w:rPr>
        <w:t xml:space="preserve">     02.12.2014г</w:t>
      </w:r>
    </w:p>
    <w:p w:rsidR="00AA02A3" w:rsidRPr="00164BF4" w:rsidRDefault="00AA02A3" w:rsidP="00F66FE6">
      <w:pPr>
        <w:numPr>
          <w:ilvl w:val="0"/>
          <w:numId w:val="12"/>
        </w:numPr>
        <w:tabs>
          <w:tab w:val="clear" w:pos="720"/>
          <w:tab w:val="num" w:pos="180"/>
        </w:tabs>
        <w:spacing w:after="0" w:line="360" w:lineRule="auto"/>
        <w:ind w:left="540" w:hanging="551"/>
        <w:rPr>
          <w:rFonts w:ascii="Times New Roman" w:hAnsi="Times New Roman"/>
          <w:sz w:val="28"/>
          <w:szCs w:val="28"/>
        </w:rPr>
      </w:pPr>
      <w:r w:rsidRPr="008D32CC">
        <w:rPr>
          <w:rFonts w:ascii="Times New Roman" w:hAnsi="Times New Roman"/>
          <w:sz w:val="28"/>
          <w:szCs w:val="28"/>
        </w:rPr>
        <w:t>Черняев А. «… И лично товарищ Брежнев Лео</w:t>
      </w:r>
      <w:r>
        <w:rPr>
          <w:rFonts w:ascii="Times New Roman" w:hAnsi="Times New Roman"/>
          <w:sz w:val="28"/>
          <w:szCs w:val="28"/>
        </w:rPr>
        <w:t xml:space="preserve">нид Ильич». Свободная мысль.  2006 </w:t>
      </w:r>
      <w:r w:rsidRPr="008D32CC">
        <w:rPr>
          <w:rFonts w:ascii="Times New Roman" w:hAnsi="Times New Roman"/>
          <w:sz w:val="28"/>
          <w:szCs w:val="28"/>
        </w:rPr>
        <w:t xml:space="preserve"> №9-10.</w:t>
      </w:r>
    </w:p>
    <w:sectPr w:rsidR="00AA02A3" w:rsidRPr="00164BF4" w:rsidSect="0079407F">
      <w:footerReference w:type="default" r:id="rId8"/>
      <w:pgSz w:w="11906" w:h="16838"/>
      <w:pgMar w:top="1134" w:right="1106"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F0" w:rsidRDefault="005C11F0">
      <w:r>
        <w:separator/>
      </w:r>
    </w:p>
  </w:endnote>
  <w:endnote w:type="continuationSeparator" w:id="0">
    <w:p w:rsidR="005C11F0" w:rsidRDefault="005C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A3" w:rsidRDefault="00AA02A3" w:rsidP="008F62B9">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C140F">
      <w:rPr>
        <w:rStyle w:val="ac"/>
        <w:noProof/>
      </w:rPr>
      <w:t>16</w:t>
    </w:r>
    <w:r>
      <w:rPr>
        <w:rStyle w:val="ac"/>
      </w:rPr>
      <w:fldChar w:fldCharType="end"/>
    </w:r>
  </w:p>
  <w:p w:rsidR="00AA02A3" w:rsidRDefault="00AA02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F0" w:rsidRDefault="005C11F0">
      <w:r>
        <w:separator/>
      </w:r>
    </w:p>
  </w:footnote>
  <w:footnote w:type="continuationSeparator" w:id="0">
    <w:p w:rsidR="005C11F0" w:rsidRDefault="005C1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00051E"/>
    <w:lvl w:ilvl="0">
      <w:start w:val="1"/>
      <w:numFmt w:val="bullet"/>
      <w:pStyle w:val="a"/>
      <w:lvlText w:val=""/>
      <w:lvlJc w:val="left"/>
      <w:pPr>
        <w:tabs>
          <w:tab w:val="num" w:pos="360"/>
        </w:tabs>
        <w:ind w:left="360" w:hanging="360"/>
      </w:pPr>
      <w:rPr>
        <w:rFonts w:ascii="Symbol" w:hAnsi="Symbol" w:hint="default"/>
      </w:rPr>
    </w:lvl>
  </w:abstractNum>
  <w:abstractNum w:abstractNumId="1">
    <w:nsid w:val="01BB0F26"/>
    <w:multiLevelType w:val="multilevel"/>
    <w:tmpl w:val="F2DCAA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C47B31"/>
    <w:multiLevelType w:val="multilevel"/>
    <w:tmpl w:val="D5F80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E674F8"/>
    <w:multiLevelType w:val="multilevel"/>
    <w:tmpl w:val="45E609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5E7E64"/>
    <w:multiLevelType w:val="multilevel"/>
    <w:tmpl w:val="48D21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D148F7"/>
    <w:multiLevelType w:val="multilevel"/>
    <w:tmpl w:val="BAF0FC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8F03AFF"/>
    <w:multiLevelType w:val="hybridMultilevel"/>
    <w:tmpl w:val="0BB6A1DE"/>
    <w:lvl w:ilvl="0" w:tplc="27160252">
      <w:start w:val="1"/>
      <w:numFmt w:val="decimal"/>
      <w:pStyle w:val="a0"/>
      <w:lvlText w:val="%1."/>
      <w:lvlJc w:val="left"/>
      <w:pPr>
        <w:tabs>
          <w:tab w:val="num" w:pos="360"/>
        </w:tabs>
        <w:ind w:left="360" w:hanging="360"/>
      </w:pPr>
      <w:rPr>
        <w:b/>
        <w:bCs/>
        <w:i w:val="0"/>
        <w:iCs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8292C76"/>
    <w:multiLevelType w:val="multilevel"/>
    <w:tmpl w:val="FFFFFFFF"/>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Wingdings" w:hAnsi="Wingdings" w:cs="Wingdings" w:hint="default"/>
        <w:sz w:val="20"/>
        <w:szCs w:val="20"/>
      </w:rPr>
    </w:lvl>
    <w:lvl w:ilvl="3">
      <w:start w:val="1"/>
      <w:numFmt w:val="bullet"/>
      <w:lvlText w:val=""/>
      <w:lvlJc w:val="left"/>
      <w:pPr>
        <w:ind w:left="2880" w:hanging="360"/>
      </w:pPr>
      <w:rPr>
        <w:rFonts w:ascii="Wingdings" w:hAnsi="Wingdings" w:cs="Wingdings" w:hint="default"/>
        <w:sz w:val="20"/>
        <w:szCs w:val="20"/>
      </w:rPr>
    </w:lvl>
    <w:lvl w:ilvl="4">
      <w:start w:val="1"/>
      <w:numFmt w:val="bullet"/>
      <w:lvlText w:val=""/>
      <w:lvlJc w:val="left"/>
      <w:pPr>
        <w:ind w:left="3600" w:hanging="360"/>
      </w:pPr>
      <w:rPr>
        <w:rFonts w:ascii="Wingdings" w:hAnsi="Wingdings" w:cs="Wingdings" w:hint="default"/>
        <w:sz w:val="20"/>
        <w:szCs w:val="20"/>
      </w:rPr>
    </w:lvl>
    <w:lvl w:ilvl="5">
      <w:start w:val="1"/>
      <w:numFmt w:val="bullet"/>
      <w:lvlText w:val=""/>
      <w:lvlJc w:val="left"/>
      <w:pPr>
        <w:ind w:left="4320" w:hanging="360"/>
      </w:pPr>
      <w:rPr>
        <w:rFonts w:ascii="Wingdings" w:hAnsi="Wingdings" w:cs="Wingdings" w:hint="default"/>
        <w:sz w:val="20"/>
        <w:szCs w:val="20"/>
      </w:rPr>
    </w:lvl>
    <w:lvl w:ilvl="6">
      <w:start w:val="1"/>
      <w:numFmt w:val="bullet"/>
      <w:lvlText w:val=""/>
      <w:lvlJc w:val="left"/>
      <w:pPr>
        <w:ind w:left="5040" w:hanging="360"/>
      </w:pPr>
      <w:rPr>
        <w:rFonts w:ascii="Wingdings" w:hAnsi="Wingdings" w:cs="Wingdings" w:hint="default"/>
        <w:sz w:val="20"/>
        <w:szCs w:val="20"/>
      </w:rPr>
    </w:lvl>
    <w:lvl w:ilvl="7">
      <w:start w:val="1"/>
      <w:numFmt w:val="bullet"/>
      <w:lvlText w:val=""/>
      <w:lvlJc w:val="left"/>
      <w:pPr>
        <w:ind w:left="5760" w:hanging="360"/>
      </w:pPr>
      <w:rPr>
        <w:rFonts w:ascii="Wingdings" w:hAnsi="Wingdings" w:cs="Wingdings" w:hint="default"/>
        <w:sz w:val="20"/>
        <w:szCs w:val="20"/>
      </w:rPr>
    </w:lvl>
    <w:lvl w:ilvl="8">
      <w:start w:val="1"/>
      <w:numFmt w:val="bullet"/>
      <w:lvlText w:val=""/>
      <w:lvlJc w:val="left"/>
      <w:pPr>
        <w:ind w:left="6480" w:hanging="360"/>
      </w:pPr>
      <w:rPr>
        <w:rFonts w:ascii="Wingdings" w:hAnsi="Wingdings" w:cs="Wingdings" w:hint="default"/>
        <w:sz w:val="20"/>
        <w:szCs w:val="20"/>
      </w:rPr>
    </w:lvl>
  </w:abstractNum>
  <w:abstractNum w:abstractNumId="8">
    <w:nsid w:val="54C143C4"/>
    <w:multiLevelType w:val="multilevel"/>
    <w:tmpl w:val="F1282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AC19C3"/>
    <w:multiLevelType w:val="hybridMultilevel"/>
    <w:tmpl w:val="E3C466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81D0FCC"/>
    <w:multiLevelType w:val="hybridMultilevel"/>
    <w:tmpl w:val="F2DCAA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8FA3D0C"/>
    <w:multiLevelType w:val="hybridMultilevel"/>
    <w:tmpl w:val="490CBC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9911088"/>
    <w:multiLevelType w:val="hybridMultilevel"/>
    <w:tmpl w:val="B89254AA"/>
    <w:lvl w:ilvl="0" w:tplc="5ED0EE42">
      <w:start w:val="1"/>
      <w:numFmt w:val="bullet"/>
      <w:pStyle w:val="a1"/>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5"/>
  </w:num>
  <w:num w:numId="6">
    <w:abstractNumId w:val="10"/>
  </w:num>
  <w:num w:numId="7">
    <w:abstractNumId w:val="9"/>
  </w:num>
  <w:num w:numId="8">
    <w:abstractNumId w:val="7"/>
  </w:num>
  <w:num w:numId="9">
    <w:abstractNumId w:val="6"/>
  </w:num>
  <w:num w:numId="10">
    <w:abstractNumId w:val="0"/>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6DC"/>
    <w:rsid w:val="000140E8"/>
    <w:rsid w:val="000230B4"/>
    <w:rsid w:val="00030DF8"/>
    <w:rsid w:val="000831B7"/>
    <w:rsid w:val="000C43E3"/>
    <w:rsid w:val="001211A4"/>
    <w:rsid w:val="00164BF4"/>
    <w:rsid w:val="0018596B"/>
    <w:rsid w:val="001F384F"/>
    <w:rsid w:val="00220448"/>
    <w:rsid w:val="00223DAF"/>
    <w:rsid w:val="002408A6"/>
    <w:rsid w:val="002B6097"/>
    <w:rsid w:val="00314FBE"/>
    <w:rsid w:val="0032788B"/>
    <w:rsid w:val="00352F1A"/>
    <w:rsid w:val="003C646F"/>
    <w:rsid w:val="003C7237"/>
    <w:rsid w:val="003D4344"/>
    <w:rsid w:val="003D500D"/>
    <w:rsid w:val="003F5860"/>
    <w:rsid w:val="004125FC"/>
    <w:rsid w:val="00423002"/>
    <w:rsid w:val="00425D39"/>
    <w:rsid w:val="0049748C"/>
    <w:rsid w:val="004C4F85"/>
    <w:rsid w:val="004E6D30"/>
    <w:rsid w:val="005045F0"/>
    <w:rsid w:val="00504A98"/>
    <w:rsid w:val="005079D6"/>
    <w:rsid w:val="00536369"/>
    <w:rsid w:val="00587EB4"/>
    <w:rsid w:val="0059092C"/>
    <w:rsid w:val="005917AD"/>
    <w:rsid w:val="005920F3"/>
    <w:rsid w:val="00593AB8"/>
    <w:rsid w:val="005A5014"/>
    <w:rsid w:val="005B6D7F"/>
    <w:rsid w:val="005C11F0"/>
    <w:rsid w:val="00602BD8"/>
    <w:rsid w:val="00613EA8"/>
    <w:rsid w:val="00622915"/>
    <w:rsid w:val="00653EDA"/>
    <w:rsid w:val="00697169"/>
    <w:rsid w:val="006A1573"/>
    <w:rsid w:val="006A3743"/>
    <w:rsid w:val="006D38D4"/>
    <w:rsid w:val="00721AA4"/>
    <w:rsid w:val="0072327D"/>
    <w:rsid w:val="00750FBE"/>
    <w:rsid w:val="00757BA0"/>
    <w:rsid w:val="007662D9"/>
    <w:rsid w:val="0079407F"/>
    <w:rsid w:val="007A442D"/>
    <w:rsid w:val="007B14EF"/>
    <w:rsid w:val="007C7FE8"/>
    <w:rsid w:val="00822AD0"/>
    <w:rsid w:val="008335BC"/>
    <w:rsid w:val="0087355C"/>
    <w:rsid w:val="00892DFC"/>
    <w:rsid w:val="008A5AB5"/>
    <w:rsid w:val="008A78F6"/>
    <w:rsid w:val="008B7134"/>
    <w:rsid w:val="008C051E"/>
    <w:rsid w:val="008C140F"/>
    <w:rsid w:val="008C7D17"/>
    <w:rsid w:val="008D32CC"/>
    <w:rsid w:val="008E78DA"/>
    <w:rsid w:val="008F62B9"/>
    <w:rsid w:val="00905E51"/>
    <w:rsid w:val="00907EB2"/>
    <w:rsid w:val="009526DC"/>
    <w:rsid w:val="00952707"/>
    <w:rsid w:val="009E6553"/>
    <w:rsid w:val="009F210A"/>
    <w:rsid w:val="00A0051E"/>
    <w:rsid w:val="00A177F0"/>
    <w:rsid w:val="00A44F87"/>
    <w:rsid w:val="00A452BB"/>
    <w:rsid w:val="00A96E39"/>
    <w:rsid w:val="00AA02A3"/>
    <w:rsid w:val="00AC1F29"/>
    <w:rsid w:val="00AD48EC"/>
    <w:rsid w:val="00AF4CD0"/>
    <w:rsid w:val="00B14ECB"/>
    <w:rsid w:val="00B17525"/>
    <w:rsid w:val="00B35C2E"/>
    <w:rsid w:val="00BB40BD"/>
    <w:rsid w:val="00BE3D71"/>
    <w:rsid w:val="00C2463B"/>
    <w:rsid w:val="00C31146"/>
    <w:rsid w:val="00C556D3"/>
    <w:rsid w:val="00C76E23"/>
    <w:rsid w:val="00C860E6"/>
    <w:rsid w:val="00CB0D45"/>
    <w:rsid w:val="00D13DBE"/>
    <w:rsid w:val="00D5501D"/>
    <w:rsid w:val="00D7128A"/>
    <w:rsid w:val="00D80DC4"/>
    <w:rsid w:val="00D92114"/>
    <w:rsid w:val="00D93F81"/>
    <w:rsid w:val="00DA5247"/>
    <w:rsid w:val="00DB06EB"/>
    <w:rsid w:val="00DC5DD5"/>
    <w:rsid w:val="00DE56B1"/>
    <w:rsid w:val="00DE5851"/>
    <w:rsid w:val="00DF26F1"/>
    <w:rsid w:val="00E21705"/>
    <w:rsid w:val="00E62E62"/>
    <w:rsid w:val="00EB29F7"/>
    <w:rsid w:val="00EE4A15"/>
    <w:rsid w:val="00F27F56"/>
    <w:rsid w:val="00F66FE6"/>
    <w:rsid w:val="00F74F9B"/>
    <w:rsid w:val="00FC0E67"/>
    <w:rsid w:val="00FC134E"/>
    <w:rsid w:val="00FC4325"/>
    <w:rsid w:val="00FE2B6D"/>
    <w:rsid w:val="00FE54E7"/>
    <w:rsid w:val="00FF52A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lock Text"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B0D45"/>
    <w:pPr>
      <w:spacing w:after="200" w:line="288" w:lineRule="auto"/>
    </w:pPr>
    <w:rPr>
      <w:iCs/>
      <w:sz w:val="21"/>
      <w:szCs w:val="21"/>
      <w:lang w:eastAsia="ru-RU"/>
    </w:rPr>
  </w:style>
  <w:style w:type="paragraph" w:styleId="1">
    <w:name w:val="heading 1"/>
    <w:basedOn w:val="a2"/>
    <w:next w:val="a2"/>
    <w:link w:val="10"/>
    <w:uiPriority w:val="9"/>
    <w:qFormat/>
    <w:locked/>
    <w:rsid w:val="00CB0D45"/>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color w:val="FFFFFF"/>
      <w:sz w:val="28"/>
      <w:szCs w:val="38"/>
    </w:rPr>
  </w:style>
  <w:style w:type="paragraph" w:styleId="2">
    <w:name w:val="heading 2"/>
    <w:basedOn w:val="a2"/>
    <w:next w:val="a2"/>
    <w:link w:val="20"/>
    <w:uiPriority w:val="9"/>
    <w:semiHidden/>
    <w:unhideWhenUsed/>
    <w:qFormat/>
    <w:locked/>
    <w:rsid w:val="00CB0D45"/>
    <w:pPr>
      <w:spacing w:before="200" w:after="60" w:line="240" w:lineRule="auto"/>
      <w:contextualSpacing/>
      <w:outlineLvl w:val="1"/>
    </w:pPr>
    <w:rPr>
      <w:rFonts w:eastAsia="Times New Roman"/>
      <w:b/>
      <w:bCs/>
      <w:outline/>
      <w:color w:val="7C959A"/>
      <w:sz w:val="34"/>
      <w:szCs w:val="34"/>
    </w:rPr>
  </w:style>
  <w:style w:type="paragraph" w:styleId="3">
    <w:name w:val="heading 3"/>
    <w:basedOn w:val="a2"/>
    <w:next w:val="a2"/>
    <w:link w:val="30"/>
    <w:uiPriority w:val="9"/>
    <w:semiHidden/>
    <w:unhideWhenUsed/>
    <w:qFormat/>
    <w:locked/>
    <w:rsid w:val="00CB0D45"/>
    <w:pPr>
      <w:spacing w:before="200" w:after="100" w:line="240" w:lineRule="auto"/>
      <w:contextualSpacing/>
      <w:outlineLvl w:val="2"/>
    </w:pPr>
    <w:rPr>
      <w:rFonts w:eastAsia="Times New Roman"/>
      <w:b/>
      <w:bCs/>
      <w:smallCaps/>
      <w:color w:val="9A8D09"/>
      <w:spacing w:val="24"/>
      <w:sz w:val="28"/>
      <w:szCs w:val="22"/>
    </w:rPr>
  </w:style>
  <w:style w:type="paragraph" w:styleId="4">
    <w:name w:val="heading 4"/>
    <w:basedOn w:val="a2"/>
    <w:next w:val="a2"/>
    <w:link w:val="40"/>
    <w:uiPriority w:val="9"/>
    <w:semiHidden/>
    <w:unhideWhenUsed/>
    <w:qFormat/>
    <w:locked/>
    <w:rsid w:val="00CB0D45"/>
    <w:pPr>
      <w:spacing w:before="200" w:after="100" w:line="240" w:lineRule="auto"/>
      <w:contextualSpacing/>
      <w:outlineLvl w:val="3"/>
    </w:pPr>
    <w:rPr>
      <w:rFonts w:eastAsia="Times New Roman"/>
      <w:b/>
      <w:bCs/>
      <w:color w:val="5A7075"/>
      <w:sz w:val="24"/>
      <w:szCs w:val="22"/>
    </w:rPr>
  </w:style>
  <w:style w:type="paragraph" w:styleId="5">
    <w:name w:val="heading 5"/>
    <w:basedOn w:val="a2"/>
    <w:next w:val="a2"/>
    <w:link w:val="50"/>
    <w:uiPriority w:val="9"/>
    <w:semiHidden/>
    <w:unhideWhenUsed/>
    <w:qFormat/>
    <w:locked/>
    <w:rsid w:val="00CB0D45"/>
    <w:pPr>
      <w:spacing w:before="200" w:after="100" w:line="240" w:lineRule="auto"/>
      <w:contextualSpacing/>
      <w:outlineLvl w:val="4"/>
    </w:pPr>
    <w:rPr>
      <w:rFonts w:eastAsia="Times New Roman"/>
      <w:bCs/>
      <w:caps/>
      <w:color w:val="9A8D09"/>
      <w:sz w:val="22"/>
      <w:szCs w:val="22"/>
    </w:rPr>
  </w:style>
  <w:style w:type="paragraph" w:styleId="6">
    <w:name w:val="heading 6"/>
    <w:basedOn w:val="a2"/>
    <w:next w:val="a2"/>
    <w:link w:val="60"/>
    <w:uiPriority w:val="9"/>
    <w:semiHidden/>
    <w:unhideWhenUsed/>
    <w:qFormat/>
    <w:locked/>
    <w:rsid w:val="00CB0D45"/>
    <w:pPr>
      <w:spacing w:before="200" w:after="100" w:line="240" w:lineRule="auto"/>
      <w:contextualSpacing/>
      <w:outlineLvl w:val="5"/>
    </w:pPr>
    <w:rPr>
      <w:rFonts w:eastAsia="Times New Roman"/>
      <w:color w:val="5A7075"/>
      <w:sz w:val="22"/>
      <w:szCs w:val="22"/>
    </w:rPr>
  </w:style>
  <w:style w:type="paragraph" w:styleId="7">
    <w:name w:val="heading 7"/>
    <w:basedOn w:val="a2"/>
    <w:next w:val="a2"/>
    <w:link w:val="70"/>
    <w:uiPriority w:val="9"/>
    <w:semiHidden/>
    <w:unhideWhenUsed/>
    <w:qFormat/>
    <w:locked/>
    <w:rsid w:val="00CB0D45"/>
    <w:pPr>
      <w:spacing w:before="200" w:after="100" w:line="240" w:lineRule="auto"/>
      <w:contextualSpacing/>
      <w:outlineLvl w:val="6"/>
    </w:pPr>
    <w:rPr>
      <w:rFonts w:eastAsia="Times New Roman"/>
      <w:color w:val="9A8D09"/>
      <w:sz w:val="22"/>
      <w:szCs w:val="22"/>
    </w:rPr>
  </w:style>
  <w:style w:type="paragraph" w:styleId="8">
    <w:name w:val="heading 8"/>
    <w:basedOn w:val="a2"/>
    <w:next w:val="a2"/>
    <w:link w:val="80"/>
    <w:uiPriority w:val="9"/>
    <w:semiHidden/>
    <w:unhideWhenUsed/>
    <w:qFormat/>
    <w:locked/>
    <w:rsid w:val="00CB0D45"/>
    <w:pPr>
      <w:spacing w:before="200" w:after="100" w:line="240" w:lineRule="auto"/>
      <w:contextualSpacing/>
      <w:outlineLvl w:val="7"/>
    </w:pPr>
    <w:rPr>
      <w:rFonts w:eastAsia="Times New Roman"/>
      <w:color w:val="7C959A"/>
      <w:sz w:val="22"/>
      <w:szCs w:val="22"/>
    </w:rPr>
  </w:style>
  <w:style w:type="paragraph" w:styleId="9">
    <w:name w:val="heading 9"/>
    <w:basedOn w:val="a2"/>
    <w:next w:val="a2"/>
    <w:link w:val="90"/>
    <w:uiPriority w:val="9"/>
    <w:semiHidden/>
    <w:unhideWhenUsed/>
    <w:qFormat/>
    <w:locked/>
    <w:rsid w:val="00CB0D45"/>
    <w:pPr>
      <w:spacing w:before="200" w:after="100" w:line="240" w:lineRule="auto"/>
      <w:contextualSpacing/>
      <w:outlineLvl w:val="8"/>
    </w:pPr>
    <w:rPr>
      <w:rFonts w:eastAsia="Times New Roman"/>
      <w:smallCaps/>
      <w:color w:val="CEBD0D"/>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3D4344"/>
    <w:rPr>
      <w:color w:val="0000FF"/>
      <w:u w:val="single"/>
    </w:rPr>
  </w:style>
  <w:style w:type="paragraph" w:styleId="a7">
    <w:name w:val="Normal (Web)"/>
    <w:basedOn w:val="a2"/>
    <w:uiPriority w:val="99"/>
    <w:rsid w:val="003D4344"/>
    <w:pPr>
      <w:spacing w:before="100" w:beforeAutospacing="1" w:after="100" w:afterAutospacing="1" w:line="240" w:lineRule="auto"/>
    </w:pPr>
    <w:rPr>
      <w:rFonts w:ascii="Times New Roman" w:eastAsia="Times New Roman" w:hAnsi="Times New Roman"/>
      <w:sz w:val="24"/>
      <w:szCs w:val="24"/>
    </w:rPr>
  </w:style>
  <w:style w:type="table" w:styleId="a8">
    <w:name w:val="Table Grid"/>
    <w:basedOn w:val="a4"/>
    <w:uiPriority w:val="99"/>
    <w:rsid w:val="003D43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Базовый"/>
    <w:uiPriority w:val="99"/>
    <w:rsid w:val="00C2463B"/>
    <w:pPr>
      <w:tabs>
        <w:tab w:val="left" w:pos="709"/>
      </w:tabs>
      <w:suppressAutoHyphens/>
      <w:spacing w:after="200" w:line="276" w:lineRule="atLeast"/>
    </w:pPr>
    <w:rPr>
      <w:rFonts w:cs="Calibri"/>
      <w:sz w:val="22"/>
      <w:szCs w:val="22"/>
      <w:lang w:eastAsia="en-US"/>
    </w:rPr>
  </w:style>
  <w:style w:type="paragraph" w:customStyle="1" w:styleId="a0">
    <w:name w:val="Знак"/>
    <w:basedOn w:val="a2"/>
    <w:uiPriority w:val="99"/>
    <w:rsid w:val="005045F0"/>
    <w:pPr>
      <w:numPr>
        <w:numId w:val="9"/>
      </w:numPr>
      <w:spacing w:after="160" w:line="240" w:lineRule="exact"/>
    </w:pPr>
    <w:rPr>
      <w:rFonts w:ascii="Times New Roman" w:eastAsia="Times New Roman" w:hAnsi="Times New Roman"/>
      <w:i/>
      <w:iCs w:val="0"/>
      <w:sz w:val="24"/>
      <w:szCs w:val="24"/>
      <w:lang w:val="en-US"/>
    </w:rPr>
  </w:style>
  <w:style w:type="paragraph" w:styleId="a">
    <w:name w:val="Block Text"/>
    <w:basedOn w:val="a2"/>
    <w:uiPriority w:val="99"/>
    <w:rsid w:val="005045F0"/>
    <w:pPr>
      <w:numPr>
        <w:numId w:val="10"/>
      </w:numPr>
      <w:tabs>
        <w:tab w:val="clear" w:pos="360"/>
        <w:tab w:val="left" w:pos="1985"/>
      </w:tabs>
      <w:spacing w:after="0" w:line="240" w:lineRule="auto"/>
      <w:ind w:left="-284" w:right="-1050" w:firstLine="568"/>
      <w:jc w:val="both"/>
    </w:pPr>
    <w:rPr>
      <w:rFonts w:ascii="Times New Roman" w:eastAsia="Times New Roman" w:hAnsi="Times New Roman"/>
      <w:sz w:val="28"/>
      <w:szCs w:val="28"/>
    </w:rPr>
  </w:style>
  <w:style w:type="paragraph" w:styleId="aa">
    <w:name w:val="footer"/>
    <w:basedOn w:val="a2"/>
    <w:link w:val="ab"/>
    <w:uiPriority w:val="99"/>
    <w:rsid w:val="0079407F"/>
    <w:pPr>
      <w:tabs>
        <w:tab w:val="center" w:pos="4677"/>
        <w:tab w:val="right" w:pos="9355"/>
      </w:tabs>
    </w:pPr>
  </w:style>
  <w:style w:type="character" w:customStyle="1" w:styleId="ab">
    <w:name w:val="Нижний колонтитул Знак"/>
    <w:link w:val="aa"/>
    <w:uiPriority w:val="99"/>
    <w:semiHidden/>
    <w:locked/>
    <w:rsid w:val="008B7134"/>
    <w:rPr>
      <w:lang w:eastAsia="en-US"/>
    </w:rPr>
  </w:style>
  <w:style w:type="character" w:styleId="ac">
    <w:name w:val="page number"/>
    <w:basedOn w:val="a3"/>
    <w:uiPriority w:val="99"/>
    <w:rsid w:val="0079407F"/>
  </w:style>
  <w:style w:type="character" w:customStyle="1" w:styleId="10">
    <w:name w:val="Заголовок 1 Знак"/>
    <w:link w:val="1"/>
    <w:uiPriority w:val="9"/>
    <w:rsid w:val="00CB0D45"/>
    <w:rPr>
      <w:rFonts w:ascii="Calibri" w:hAnsi="Calibri"/>
      <w:iCs/>
      <w:color w:val="FFFFFF"/>
      <w:sz w:val="28"/>
      <w:szCs w:val="38"/>
      <w:shd w:val="clear" w:color="auto" w:fill="7C959A"/>
    </w:rPr>
  </w:style>
  <w:style w:type="character" w:customStyle="1" w:styleId="20">
    <w:name w:val="Заголовок 2 Знак"/>
    <w:link w:val="2"/>
    <w:uiPriority w:val="9"/>
    <w:semiHidden/>
    <w:rsid w:val="00CB0D45"/>
    <w:rPr>
      <w:rFonts w:ascii="Calibri" w:eastAsia="Times New Roman" w:hAnsi="Calibri" w:cs="Times New Roman"/>
      <w:b/>
      <w:bCs/>
      <w:iCs/>
      <w:outline/>
      <w:color w:val="7C959A"/>
      <w:sz w:val="34"/>
      <w:szCs w:val="34"/>
    </w:rPr>
  </w:style>
  <w:style w:type="character" w:customStyle="1" w:styleId="30">
    <w:name w:val="Заголовок 3 Знак"/>
    <w:link w:val="3"/>
    <w:uiPriority w:val="9"/>
    <w:semiHidden/>
    <w:rsid w:val="00CB0D45"/>
    <w:rPr>
      <w:rFonts w:ascii="Calibri" w:eastAsia="Times New Roman" w:hAnsi="Calibri" w:cs="Times New Roman"/>
      <w:b/>
      <w:bCs/>
      <w:iCs/>
      <w:smallCaps/>
      <w:color w:val="9A8D09"/>
      <w:spacing w:val="24"/>
      <w:sz w:val="28"/>
    </w:rPr>
  </w:style>
  <w:style w:type="character" w:customStyle="1" w:styleId="40">
    <w:name w:val="Заголовок 4 Знак"/>
    <w:link w:val="4"/>
    <w:uiPriority w:val="9"/>
    <w:semiHidden/>
    <w:rsid w:val="00CB0D45"/>
    <w:rPr>
      <w:rFonts w:ascii="Calibri" w:eastAsia="Times New Roman" w:hAnsi="Calibri" w:cs="Times New Roman"/>
      <w:b/>
      <w:bCs/>
      <w:iCs/>
      <w:color w:val="5A7075"/>
      <w:sz w:val="24"/>
    </w:rPr>
  </w:style>
  <w:style w:type="character" w:customStyle="1" w:styleId="50">
    <w:name w:val="Заголовок 5 Знак"/>
    <w:link w:val="5"/>
    <w:uiPriority w:val="9"/>
    <w:semiHidden/>
    <w:rsid w:val="00CB0D45"/>
    <w:rPr>
      <w:rFonts w:ascii="Calibri" w:eastAsia="Times New Roman" w:hAnsi="Calibri" w:cs="Times New Roman"/>
      <w:bCs/>
      <w:iCs/>
      <w:caps/>
      <w:color w:val="9A8D09"/>
    </w:rPr>
  </w:style>
  <w:style w:type="character" w:customStyle="1" w:styleId="60">
    <w:name w:val="Заголовок 6 Знак"/>
    <w:link w:val="6"/>
    <w:uiPriority w:val="9"/>
    <w:semiHidden/>
    <w:rsid w:val="00CB0D45"/>
    <w:rPr>
      <w:rFonts w:ascii="Calibri" w:eastAsia="Times New Roman" w:hAnsi="Calibri" w:cs="Times New Roman"/>
      <w:iCs/>
      <w:color w:val="5A7075"/>
    </w:rPr>
  </w:style>
  <w:style w:type="character" w:customStyle="1" w:styleId="70">
    <w:name w:val="Заголовок 7 Знак"/>
    <w:link w:val="7"/>
    <w:uiPriority w:val="9"/>
    <w:semiHidden/>
    <w:rsid w:val="00CB0D45"/>
    <w:rPr>
      <w:rFonts w:ascii="Calibri" w:eastAsia="Times New Roman" w:hAnsi="Calibri" w:cs="Times New Roman"/>
      <w:iCs/>
      <w:color w:val="9A8D09"/>
    </w:rPr>
  </w:style>
  <w:style w:type="character" w:customStyle="1" w:styleId="80">
    <w:name w:val="Заголовок 8 Знак"/>
    <w:link w:val="8"/>
    <w:uiPriority w:val="9"/>
    <w:semiHidden/>
    <w:rsid w:val="00CB0D45"/>
    <w:rPr>
      <w:rFonts w:ascii="Calibri" w:eastAsia="Times New Roman" w:hAnsi="Calibri" w:cs="Times New Roman"/>
      <w:iCs/>
      <w:color w:val="7C959A"/>
    </w:rPr>
  </w:style>
  <w:style w:type="character" w:customStyle="1" w:styleId="90">
    <w:name w:val="Заголовок 9 Знак"/>
    <w:link w:val="9"/>
    <w:uiPriority w:val="9"/>
    <w:semiHidden/>
    <w:rsid w:val="00CB0D45"/>
    <w:rPr>
      <w:rFonts w:ascii="Calibri" w:eastAsia="Times New Roman" w:hAnsi="Calibri" w:cs="Times New Roman"/>
      <w:iCs/>
      <w:smallCaps/>
      <w:color w:val="CEBD0D"/>
      <w:sz w:val="20"/>
      <w:szCs w:val="21"/>
    </w:rPr>
  </w:style>
  <w:style w:type="paragraph" w:styleId="ad">
    <w:name w:val="caption"/>
    <w:basedOn w:val="a2"/>
    <w:next w:val="a2"/>
    <w:uiPriority w:val="35"/>
    <w:semiHidden/>
    <w:unhideWhenUsed/>
    <w:qFormat/>
    <w:locked/>
    <w:rsid w:val="00CB0D45"/>
    <w:rPr>
      <w:b/>
      <w:bCs/>
      <w:color w:val="943634"/>
      <w:sz w:val="18"/>
      <w:szCs w:val="18"/>
    </w:rPr>
  </w:style>
  <w:style w:type="paragraph" w:styleId="ae">
    <w:name w:val="Title"/>
    <w:basedOn w:val="a2"/>
    <w:next w:val="a2"/>
    <w:link w:val="af"/>
    <w:uiPriority w:val="10"/>
    <w:qFormat/>
    <w:locked/>
    <w:rsid w:val="00CB0D45"/>
    <w:pPr>
      <w:shd w:val="clear" w:color="auto" w:fill="FFFFFF"/>
      <w:spacing w:after="120" w:line="240" w:lineRule="auto"/>
    </w:pPr>
    <w:rPr>
      <w:rFonts w:eastAsia="Times New Roman"/>
      <w:b/>
      <w:color w:val="FFFFFF"/>
      <w:spacing w:val="10"/>
      <w:sz w:val="72"/>
      <w:szCs w:val="64"/>
    </w:rPr>
  </w:style>
  <w:style w:type="character" w:customStyle="1" w:styleId="af">
    <w:name w:val="Название Знак"/>
    <w:link w:val="ae"/>
    <w:uiPriority w:val="10"/>
    <w:rsid w:val="00CB0D45"/>
    <w:rPr>
      <w:rFonts w:ascii="Calibri" w:eastAsia="Times New Roman" w:hAnsi="Calibri" w:cs="Times New Roman"/>
      <w:b/>
      <w:iCs/>
      <w:color w:val="FFFFFF"/>
      <w:spacing w:val="10"/>
      <w:sz w:val="72"/>
      <w:szCs w:val="64"/>
      <w:shd w:val="clear" w:color="auto" w:fill="FFFFFF"/>
    </w:rPr>
  </w:style>
  <w:style w:type="paragraph" w:styleId="af0">
    <w:name w:val="Subtitle"/>
    <w:basedOn w:val="a2"/>
    <w:next w:val="a2"/>
    <w:link w:val="af1"/>
    <w:uiPriority w:val="11"/>
    <w:qFormat/>
    <w:locked/>
    <w:rsid w:val="00CB0D45"/>
    <w:pPr>
      <w:spacing w:before="200" w:after="360" w:line="240" w:lineRule="auto"/>
    </w:pPr>
    <w:rPr>
      <w:rFonts w:eastAsia="Times New Roman"/>
      <w:color w:val="1B343F"/>
      <w:spacing w:val="20"/>
      <w:sz w:val="24"/>
      <w:szCs w:val="24"/>
    </w:rPr>
  </w:style>
  <w:style w:type="character" w:customStyle="1" w:styleId="af1">
    <w:name w:val="Подзаголовок Знак"/>
    <w:link w:val="af0"/>
    <w:uiPriority w:val="11"/>
    <w:rsid w:val="00CB0D45"/>
    <w:rPr>
      <w:rFonts w:ascii="Calibri" w:eastAsia="Times New Roman" w:hAnsi="Calibri" w:cs="Times New Roman"/>
      <w:iCs/>
      <w:color w:val="1B343F"/>
      <w:spacing w:val="20"/>
      <w:sz w:val="24"/>
      <w:szCs w:val="24"/>
    </w:rPr>
  </w:style>
  <w:style w:type="character" w:styleId="af2">
    <w:name w:val="Strong"/>
    <w:uiPriority w:val="22"/>
    <w:qFormat/>
    <w:locked/>
    <w:rsid w:val="00CB0D45"/>
    <w:rPr>
      <w:b/>
      <w:bCs/>
      <w:spacing w:val="0"/>
    </w:rPr>
  </w:style>
  <w:style w:type="character" w:styleId="af3">
    <w:name w:val="Emphasis"/>
    <w:uiPriority w:val="20"/>
    <w:qFormat/>
    <w:locked/>
    <w:rsid w:val="00CB0D45"/>
    <w:rPr>
      <w:rFonts w:eastAsia="SimSun" w:cs="Times New Roman"/>
      <w:b/>
      <w:bCs/>
      <w:color w:val="943634"/>
      <w:bdr w:val="single" w:sz="18" w:space="0" w:color="EEECE1"/>
      <w:shd w:val="clear" w:color="auto" w:fill="EEECE1"/>
    </w:rPr>
  </w:style>
  <w:style w:type="paragraph" w:styleId="af4">
    <w:name w:val="No Spacing"/>
    <w:basedOn w:val="a2"/>
    <w:uiPriority w:val="1"/>
    <w:qFormat/>
    <w:rsid w:val="00CB0D45"/>
    <w:pPr>
      <w:spacing w:after="0" w:line="240" w:lineRule="auto"/>
    </w:pPr>
  </w:style>
  <w:style w:type="paragraph" w:styleId="a1">
    <w:name w:val="List Paragraph"/>
    <w:basedOn w:val="a2"/>
    <w:uiPriority w:val="34"/>
    <w:qFormat/>
    <w:rsid w:val="00CB0D45"/>
    <w:pPr>
      <w:numPr>
        <w:numId w:val="13"/>
      </w:numPr>
      <w:contextualSpacing/>
    </w:pPr>
    <w:rPr>
      <w:sz w:val="22"/>
    </w:rPr>
  </w:style>
  <w:style w:type="paragraph" w:styleId="21">
    <w:name w:val="Quote"/>
    <w:basedOn w:val="a2"/>
    <w:next w:val="a2"/>
    <w:link w:val="22"/>
    <w:uiPriority w:val="29"/>
    <w:qFormat/>
    <w:rsid w:val="00CB0D45"/>
    <w:rPr>
      <w:b/>
      <w:i/>
      <w:color w:val="CEBD0D"/>
      <w:sz w:val="24"/>
    </w:rPr>
  </w:style>
  <w:style w:type="character" w:customStyle="1" w:styleId="22">
    <w:name w:val="Цитата 2 Знак"/>
    <w:link w:val="21"/>
    <w:uiPriority w:val="29"/>
    <w:rsid w:val="00CB0D45"/>
    <w:rPr>
      <w:b/>
      <w:i/>
      <w:iCs/>
      <w:color w:val="CEBD0D"/>
      <w:sz w:val="24"/>
      <w:szCs w:val="21"/>
    </w:rPr>
  </w:style>
  <w:style w:type="paragraph" w:styleId="af5">
    <w:name w:val="Intense Quote"/>
    <w:basedOn w:val="a2"/>
    <w:next w:val="a2"/>
    <w:link w:val="af6"/>
    <w:uiPriority w:val="30"/>
    <w:qFormat/>
    <w:rsid w:val="00CB0D45"/>
    <w:pPr>
      <w:pBdr>
        <w:top w:val="dotted" w:sz="8" w:space="10" w:color="CEBD0D"/>
        <w:bottom w:val="dotted" w:sz="8" w:space="10" w:color="CEBD0D"/>
      </w:pBdr>
      <w:spacing w:line="300" w:lineRule="auto"/>
      <w:ind w:left="2160" w:right="2160"/>
      <w:jc w:val="center"/>
    </w:pPr>
    <w:rPr>
      <w:rFonts w:eastAsia="Times New Roman"/>
      <w:b/>
      <w:bCs/>
      <w:i/>
      <w:color w:val="CEBD0D"/>
      <w:sz w:val="20"/>
      <w:szCs w:val="20"/>
    </w:rPr>
  </w:style>
  <w:style w:type="character" w:customStyle="1" w:styleId="af6">
    <w:name w:val="Выделенная цитата Знак"/>
    <w:link w:val="af5"/>
    <w:uiPriority w:val="30"/>
    <w:rsid w:val="00CB0D45"/>
    <w:rPr>
      <w:rFonts w:ascii="Calibri" w:eastAsia="Times New Roman" w:hAnsi="Calibri" w:cs="Times New Roman"/>
      <w:b/>
      <w:bCs/>
      <w:i/>
      <w:iCs/>
      <w:color w:val="CEBD0D"/>
      <w:sz w:val="20"/>
      <w:szCs w:val="20"/>
    </w:rPr>
  </w:style>
  <w:style w:type="character" w:styleId="af7">
    <w:name w:val="Subtle Emphasis"/>
    <w:uiPriority w:val="19"/>
    <w:qFormat/>
    <w:rsid w:val="00CB0D45"/>
    <w:rPr>
      <w:rFonts w:ascii="Cambria" w:eastAsia="SimSun" w:hAnsi="Cambria" w:cs="Times New Roman"/>
      <w:b/>
      <w:i/>
      <w:color w:val="4F81BD"/>
    </w:rPr>
  </w:style>
  <w:style w:type="character" w:styleId="af8">
    <w:name w:val="Intense Emphasis"/>
    <w:uiPriority w:val="21"/>
    <w:qFormat/>
    <w:rsid w:val="00CB0D45"/>
    <w:rPr>
      <w:rFonts w:ascii="Cambria" w:eastAsia="SimSun" w:hAnsi="Cambria" w:cs="Times New Roman"/>
      <w:b/>
      <w:bCs/>
      <w:i/>
      <w:iCs/>
      <w:dstrike w:val="0"/>
      <w:color w:val="FFFFFF"/>
      <w:bdr w:val="single" w:sz="18" w:space="0" w:color="C0504D"/>
      <w:shd w:val="clear" w:color="auto" w:fill="C0504D"/>
      <w:vertAlign w:val="baseline"/>
    </w:rPr>
  </w:style>
  <w:style w:type="character" w:styleId="af9">
    <w:name w:val="Subtle Reference"/>
    <w:uiPriority w:val="31"/>
    <w:qFormat/>
    <w:rsid w:val="00CB0D45"/>
    <w:rPr>
      <w:i/>
      <w:iCs/>
      <w:smallCaps/>
      <w:color w:val="C0504D"/>
      <w:u w:color="C0504D"/>
    </w:rPr>
  </w:style>
  <w:style w:type="character" w:styleId="afa">
    <w:name w:val="Intense Reference"/>
    <w:uiPriority w:val="32"/>
    <w:qFormat/>
    <w:rsid w:val="00CB0D45"/>
    <w:rPr>
      <w:b/>
      <w:bCs/>
      <w:i/>
      <w:iCs/>
      <w:smallCaps/>
      <w:color w:val="C0504D"/>
      <w:u w:color="C0504D"/>
    </w:rPr>
  </w:style>
  <w:style w:type="character" w:styleId="afb">
    <w:name w:val="Book Title"/>
    <w:uiPriority w:val="33"/>
    <w:qFormat/>
    <w:rsid w:val="00CB0D45"/>
    <w:rPr>
      <w:rFonts w:ascii="Cambria" w:eastAsia="SimSun" w:hAnsi="Cambria" w:cs="Times New Roman"/>
      <w:b/>
      <w:bCs/>
      <w:smallCaps/>
      <w:color w:val="C0504D"/>
      <w:u w:val="single"/>
    </w:rPr>
  </w:style>
  <w:style w:type="paragraph" w:styleId="afc">
    <w:name w:val="TOC Heading"/>
    <w:basedOn w:val="1"/>
    <w:next w:val="a2"/>
    <w:uiPriority w:val="39"/>
    <w:semiHidden/>
    <w:unhideWhenUsed/>
    <w:qFormat/>
    <w:rsid w:val="00CB0D45"/>
    <w:pPr>
      <w:pBdr>
        <w:top w:val="single" w:sz="12" w:space="1" w:color="C0504D"/>
        <w:left w:val="single" w:sz="12" w:space="4" w:color="C0504D"/>
        <w:bottom w:val="single" w:sz="12" w:space="1" w:color="C0504D"/>
        <w:right w:val="single" w:sz="12" w:space="4" w:color="C0504D"/>
      </w:pBdr>
      <w:shd w:val="clear" w:color="auto" w:fill="4F81BD"/>
      <w:outlineLvl w:val="9"/>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71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3434</Words>
  <Characters>19577</Characters>
  <Application>Microsoft Office Word</Application>
  <DocSecurity>0</DocSecurity>
  <Lines>163</Lines>
  <Paragraphs>45</Paragraphs>
  <ScaleCrop>false</ScaleCrop>
  <Company>СИПКРО</Company>
  <LinksUpToDate>false</LinksUpToDate>
  <CharactersWithSpaces>22966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dc:creator>
  <cp:keywords/>
  <dc:description/>
  <cp:lastModifiedBy>Nadezhda</cp:lastModifiedBy>
  <cp:revision>22</cp:revision>
  <cp:lastPrinted>2014-12-04T05:55:00Z</cp:lastPrinted>
  <dcterms:created xsi:type="dcterms:W3CDTF">2014-12-01T16:32:00Z</dcterms:created>
  <dcterms:modified xsi:type="dcterms:W3CDTF">2016-01-22T19:01:00Z</dcterms:modified>
</cp:coreProperties>
</file>